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67CA" w14:textId="77777777" w:rsidR="00C94A12" w:rsidRPr="00314837" w:rsidRDefault="00314837" w:rsidP="00314837">
      <w:pPr>
        <w:autoSpaceDE w:val="0"/>
        <w:autoSpaceDN w:val="0"/>
        <w:adjustRightInd w:val="0"/>
        <w:ind w:left="0" w:firstLine="0"/>
        <w:jc w:val="center"/>
        <w:rPr>
          <w:rFonts w:ascii="Calligrapher" w:eastAsia="Times New Roman" w:hAnsi="Calligrapher" w:cs="Shruti"/>
          <w:sz w:val="72"/>
          <w:szCs w:val="72"/>
        </w:rPr>
      </w:pPr>
      <w:r>
        <w:rPr>
          <w:rFonts w:ascii="Calligrapher" w:eastAsia="Times New Roman" w:hAnsi="Calligrapher" w:cs="Latha"/>
          <w:sz w:val="76"/>
          <w:szCs w:val="76"/>
        </w:rPr>
        <w:t xml:space="preserve">     </w:t>
      </w:r>
      <w:r w:rsidR="00C94A12" w:rsidRPr="00314837">
        <w:rPr>
          <w:rFonts w:ascii="Calligrapher" w:eastAsia="Times New Roman" w:hAnsi="Calligrapher" w:cs="Latha"/>
          <w:sz w:val="72"/>
          <w:szCs w:val="72"/>
        </w:rPr>
        <w:t>Cygnus Creative Arts Centre</w:t>
      </w:r>
    </w:p>
    <w:p w14:paraId="01F888CD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jc w:val="center"/>
        <w:rPr>
          <w:rFonts w:eastAsia="Times New Roman"/>
        </w:rPr>
      </w:pPr>
      <w:r w:rsidRPr="00C94A12">
        <w:rPr>
          <w:rFonts w:eastAsia="Times New Roman"/>
        </w:rPr>
        <w:t xml:space="preserve">  </w:t>
      </w:r>
      <w:r w:rsidR="00314837">
        <w:rPr>
          <w:rFonts w:eastAsia="Times New Roman"/>
        </w:rPr>
        <w:t xml:space="preserve">                            </w:t>
      </w:r>
      <w:r w:rsidRPr="00C94A12">
        <w:rPr>
          <w:rFonts w:eastAsia="Times New Roman"/>
        </w:rPr>
        <w:t>5045 English Creek Avenue, Egg Harbor Township, NJ 08234-5243</w:t>
      </w:r>
    </w:p>
    <w:p w14:paraId="36A4E0D6" w14:textId="77777777" w:rsidR="00C94A12" w:rsidRPr="00C94A12" w:rsidRDefault="00314837" w:rsidP="00C94A12">
      <w:pPr>
        <w:autoSpaceDE w:val="0"/>
        <w:autoSpaceDN w:val="0"/>
        <w:adjustRightInd w:val="0"/>
        <w:ind w:left="-720" w:firstLine="0"/>
        <w:jc w:val="center"/>
        <w:rPr>
          <w:rFonts w:eastAsia="Times New Roman"/>
          <w:i/>
          <w:iCs/>
        </w:rPr>
      </w:pPr>
      <w:r>
        <w:rPr>
          <w:rFonts w:eastAsia="Times New Roman"/>
        </w:rPr>
        <w:t xml:space="preserve">                           </w:t>
      </w:r>
      <w:r w:rsidR="00C94A12" w:rsidRPr="00C94A12">
        <w:rPr>
          <w:rFonts w:eastAsia="Times New Roman"/>
        </w:rPr>
        <w:t xml:space="preserve">(609) 272.1199 / (609) 272.1935 </w:t>
      </w:r>
      <w:r w:rsidR="00C94A12" w:rsidRPr="00C94A12">
        <w:rPr>
          <w:rFonts w:eastAsia="Times New Roman"/>
          <w:i/>
          <w:iCs/>
        </w:rPr>
        <w:t xml:space="preserve">fax </w:t>
      </w:r>
    </w:p>
    <w:p w14:paraId="6E524CB4" w14:textId="239ABED1" w:rsidR="00C94A12" w:rsidRPr="00C94A12" w:rsidRDefault="00314837" w:rsidP="00C94A12">
      <w:pPr>
        <w:autoSpaceDE w:val="0"/>
        <w:autoSpaceDN w:val="0"/>
        <w:adjustRightInd w:val="0"/>
        <w:ind w:left="-720" w:firstLine="0"/>
        <w:jc w:val="center"/>
        <w:rPr>
          <w:rFonts w:ascii="Calisto MT" w:eastAsia="Times New Roman" w:hAnsi="Calisto MT" w:cs="Latha"/>
          <w:i/>
          <w:iCs/>
        </w:rPr>
      </w:pPr>
      <w:r w:rsidRPr="00314837">
        <w:rPr>
          <w:rFonts w:ascii="Calisto MT" w:eastAsia="Times New Roman" w:hAnsi="Calisto MT" w:cs="Latha"/>
          <w:i/>
          <w:iCs/>
        </w:rPr>
        <w:t xml:space="preserve">    </w:t>
      </w:r>
      <w:r>
        <w:rPr>
          <w:rFonts w:ascii="Calisto MT" w:eastAsia="Times New Roman" w:hAnsi="Calisto MT" w:cs="Latha"/>
          <w:i/>
          <w:iCs/>
        </w:rPr>
        <w:t xml:space="preserve">                           </w:t>
      </w:r>
      <w:hyperlink r:id="rId5" w:history="1">
        <w:r w:rsidR="00C94A12" w:rsidRPr="00314837">
          <w:rPr>
            <w:rFonts w:ascii="Calisto MT" w:eastAsia="Times New Roman" w:hAnsi="Calisto MT" w:cs="Latha"/>
            <w:i/>
            <w:iCs/>
          </w:rPr>
          <w:t>www.cygnusarts</w:t>
        </w:r>
      </w:hyperlink>
      <w:r w:rsidR="00C94A12" w:rsidRPr="00314837">
        <w:rPr>
          <w:rFonts w:ascii="Calisto MT" w:eastAsia="Times New Roman" w:hAnsi="Calisto MT" w:cs="Latha"/>
          <w:i/>
          <w:iCs/>
        </w:rPr>
        <w:t xml:space="preserve"> .</w:t>
      </w:r>
      <w:r w:rsidR="00C94A12" w:rsidRPr="00C94A12">
        <w:rPr>
          <w:rFonts w:ascii="Calisto MT" w:eastAsia="Times New Roman" w:hAnsi="Calisto MT" w:cs="Latha"/>
          <w:i/>
          <w:iCs/>
        </w:rPr>
        <w:t>org / info@cygnusarts.org</w:t>
      </w:r>
    </w:p>
    <w:p w14:paraId="665599DD" w14:textId="47EC1345" w:rsidR="00C94A12" w:rsidRDefault="002632C3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  <w:r w:rsidRPr="00C94A12"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8638" wp14:editId="631C03CD">
                <wp:simplePos x="0" y="0"/>
                <wp:positionH relativeFrom="column">
                  <wp:posOffset>670034</wp:posOffset>
                </wp:positionH>
                <wp:positionV relativeFrom="paragraph">
                  <wp:posOffset>83557</wp:posOffset>
                </wp:positionV>
                <wp:extent cx="5810250" cy="817442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174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E7DB" w14:textId="0CA462B4" w:rsidR="00C94A12" w:rsidRPr="00E53EDE" w:rsidRDefault="002E335E" w:rsidP="00C94A12">
                            <w:pPr>
                              <w:suppressLineNumbers/>
                              <w:rPr>
                                <w:rFonts w:ascii="Bahnschrift Light Condensed" w:hAnsi="Bahnschrift Ligh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7CDC28" w14:textId="19F460A9" w:rsidR="008F3D50" w:rsidRPr="002632C3" w:rsidRDefault="0001353B" w:rsidP="002632C3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</w:rPr>
                              <w:t xml:space="preserve">Art in </w:t>
                            </w:r>
                            <w:proofErr w:type="gramStart"/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</w:rPr>
                              <w:t>Motion</w:t>
                            </w:r>
                            <w:r w:rsidR="002632C3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</w:rPr>
                              <w:t xml:space="preserve">  /</w:t>
                            </w:r>
                            <w:proofErr w:type="gramEnd"/>
                            <w:r w:rsidR="002632C3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</w:rPr>
                              <w:t xml:space="preserve"> 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</w:rPr>
                              <w:t>The</w:t>
                            </w:r>
                            <w:r w:rsidR="002632C3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</w:rPr>
                              <w:t xml:space="preserve"> 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</w:rPr>
                              <w:t>A.I.M. Program</w:t>
                            </w:r>
                          </w:p>
                          <w:p w14:paraId="5716C664" w14:textId="77777777" w:rsidR="008F3D50" w:rsidRPr="00E53EDE" w:rsidRDefault="008F3D50" w:rsidP="008F3D50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DEEFCD" w14:textId="77777777" w:rsidR="00AC4B3E" w:rsidRPr="00E53EDE" w:rsidRDefault="008F3D50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This is an exci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ting Outreach Program sponsored by 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>Cygnus Creative Arts Centre</w:t>
                            </w:r>
                            <w:r w:rsidR="00AC4B3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5DEB2" w14:textId="44BE167C" w:rsidR="00910D16" w:rsidRPr="00E53EDE" w:rsidRDefault="00AC4B3E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program is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intended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for students in 1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2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grade, focusing the understanding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and participation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of dance as a moving art form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49A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The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program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design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holds weekly classes 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after school, i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n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classical </w:t>
                            </w:r>
                            <w:r w:rsidR="002E335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b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allet, modern and jazz dance,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provid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ing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49A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an</w:t>
                            </w:r>
                            <w:r w:rsidR="008C2BE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arts </w:t>
                            </w:r>
                            <w:r w:rsidR="008C2BE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education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th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ose</w:t>
                            </w:r>
                            <w:r w:rsidR="00943874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who do not have the opportunity, economic means or familiar connections to participate in the art of dance.  This program serves the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disadvantaged youth in the community at large</w:t>
                            </w:r>
                            <w:r w:rsidR="00DC020F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4FD0984" w14:textId="01079B8C" w:rsidR="008F3D50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>Art in Motion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 (A.I.M)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is- free of charge, and </w:t>
                            </w:r>
                            <w:r w:rsidR="00C3168B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>made possible by funds</w:t>
                            </w:r>
                            <w:r w:rsidR="009456DE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from the Atlantic County O</w:t>
                            </w:r>
                            <w:r w:rsidR="00C3168B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>ffice of Cultural and Heritage Affairs,</w:t>
                            </w:r>
                            <w:r w:rsidR="004B08CE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68B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>a partner of the New Jersey Counsel on the Arts.</w:t>
                            </w:r>
                            <w:r w:rsidR="00910D16"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439038" w14:textId="77777777" w:rsidR="00910D16" w:rsidRPr="00E53EDE" w:rsidRDefault="00910D16" w:rsidP="008F3D50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0009393" w14:textId="77777777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A.I.M. Strives to:</w:t>
                            </w:r>
                          </w:p>
                          <w:p w14:paraId="612A696F" w14:textId="77777777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•Support and advance young emerging artists through instruction and performances.</w:t>
                            </w:r>
                          </w:p>
                          <w:p w14:paraId="331BAB0E" w14:textId="60FED1A9" w:rsidR="0001353B" w:rsidRPr="00E53EDE" w:rsidRDefault="008F3D50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•Enable access to Cygnus’s visual and performing arts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studios and p</w:t>
                            </w:r>
                            <w:r w:rsidR="00DE42ED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rovide students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performance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and exhibition space for student presentations. </w:t>
                            </w:r>
                          </w:p>
                          <w:p w14:paraId="477E08DC" w14:textId="67EDCD0E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•Pr</w:t>
                            </w:r>
                            <w:r w:rsidR="008F3D5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ovide quality arts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education to 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underserved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students of all ages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abilities.</w:t>
                            </w:r>
                          </w:p>
                          <w:p w14:paraId="4926B26B" w14:textId="77777777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•Produce programs that introduce audiences and community memb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ers to a wide spectrum of art forms that include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local and 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regional youth guest artists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978C2F" w14:textId="77777777" w:rsidR="0001353B" w:rsidRPr="00E53EDE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Offer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rograms that engage minds, thus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improving cog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nitive skills, cultivate creativity,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encourage participation, promote interdisciplinary dialogue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tolerance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though meaningful links between classmates, artists and the community. </w:t>
                            </w:r>
                          </w:p>
                          <w:p w14:paraId="0CE9D4B3" w14:textId="77777777" w:rsidR="00EF09E9" w:rsidRPr="00E53EDE" w:rsidRDefault="00763A60" w:rsidP="00EF09E9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•Foster arts literacy and advocate for the arts</w:t>
                            </w:r>
                            <w:r w:rsidR="0001353B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as an essential component of the cultural vitality of our city and surrounding communities.</w:t>
                            </w:r>
                          </w:p>
                          <w:p w14:paraId="4E01826F" w14:textId="77777777" w:rsidR="003E5520" w:rsidRPr="00E53EDE" w:rsidRDefault="008E4C82" w:rsidP="00EF09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Support Social, Emotional, Learning (SEL) to include: building social-emotional  skills and attitudes, increase school day attendance, develop</w:t>
                            </w:r>
                            <w:r w:rsidR="003E552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positive social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behavior, </w:t>
                            </w:r>
                            <w:r w:rsidR="003E552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build confidence, self worth and esteem,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create and improve relationships between students and increase academic achievement, thus </w:t>
                            </w:r>
                            <w:r w:rsidR="003E552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raising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graduation rates.</w:t>
                            </w:r>
                          </w:p>
                          <w:p w14:paraId="0191809E" w14:textId="2E19B92F" w:rsidR="0001353B" w:rsidRPr="00E53EDE" w:rsidRDefault="003E5520" w:rsidP="003E55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All students learn invaluable working skill sets </w:t>
                            </w:r>
                            <w:r w:rsidR="00763A60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through direct participation in the arts. </w:t>
                            </w:r>
                          </w:p>
                          <w:p w14:paraId="543AE6F2" w14:textId="77777777" w:rsidR="00E53EDE" w:rsidRDefault="00E53EDE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59F016" w14:textId="0A82BA8A" w:rsidR="003E5520" w:rsidRPr="00E53EDE" w:rsidRDefault="003E5520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Program Details</w:t>
                            </w:r>
                          </w:p>
                          <w:p w14:paraId="51318642" w14:textId="42757A0A" w:rsidR="003E5520" w:rsidRDefault="003E5520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Classes are held after school Mondays and Fridays </w:t>
                            </w:r>
                            <w:r w:rsidR="00E53EDE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4:15-6:15</w:t>
                            </w: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pm. </w:t>
                            </w:r>
                          </w:p>
                          <w:p w14:paraId="2FD7AC86" w14:textId="4E4A3725" w:rsidR="00216C8D" w:rsidRPr="00BF07B6" w:rsidRDefault="00216C8D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Parents are required to provide their own transportation to and from Cygnus. </w:t>
                            </w:r>
                          </w:p>
                          <w:p w14:paraId="0812B2B7" w14:textId="45998141" w:rsidR="00EC7D6C" w:rsidRPr="00BF07B6" w:rsidRDefault="00EC7D6C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Session I </w:t>
                            </w:r>
                            <w:r w:rsidR="003E5520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begins September </w:t>
                            </w: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11, 2023 – December 18, 2023.</w:t>
                            </w:r>
                            <w:r w:rsidR="0001353B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CBA808" w14:textId="18FFC296" w:rsidR="009456DE" w:rsidRPr="00BF07B6" w:rsidRDefault="00EC7D6C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Sessions II begins February 5- June7, 2024</w:t>
                            </w:r>
                            <w:r w:rsidR="0001353B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concludes with</w:t>
                            </w:r>
                            <w:r w:rsidR="0001353B"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end of year dance concert.  </w:t>
                            </w:r>
                            <w:r w:rsidR="009456DE" w:rsidRPr="00BF07B6">
                              <w:rPr>
                                <w:rFonts w:ascii="Bahnschrift Light Condensed" w:eastAsia="Calibri" w:hAnsi="Bahnschrift Light Condensed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2FD385" w14:textId="0906706D" w:rsidR="00E53EDE" w:rsidRPr="00BF07B6" w:rsidRDefault="00E53EDE" w:rsidP="00BF07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Program is Limited to 30 Students on Mondays and 30 Students on Fridays. </w:t>
                            </w:r>
                          </w:p>
                          <w:p w14:paraId="73A5B136" w14:textId="77777777" w:rsidR="00216C8D" w:rsidRPr="00216C8D" w:rsidRDefault="00216C8D" w:rsidP="00216C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1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and 2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216C8D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Grade Students are Eligible. Proof of age and grade level are required. </w:t>
                            </w:r>
                          </w:p>
                          <w:p w14:paraId="2A9D1D38" w14:textId="08AF33E9" w:rsidR="00216C8D" w:rsidRDefault="00BF07B6" w:rsidP="00216C8D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All Students</w:t>
                            </w:r>
                            <w:r w:rsidR="00E53EDE"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 Must Register</w:t>
                            </w:r>
                            <w:r w:rsidR="00216C8D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 xml:space="preserve"> for One (1) Session and One (1</w:t>
                            </w:r>
                            <w:r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) Day</w:t>
                            </w:r>
                            <w:r w:rsid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5A609F" w14:textId="3178FF62" w:rsidR="00E53EDE" w:rsidRDefault="00E53EDE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Registration is First Come, First Served basis. </w:t>
                            </w:r>
                            <w:r w:rsidR="009D4F75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Register through Google Doc</w:t>
                            </w:r>
                            <w:r w:rsidR="004A03BD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QR code.</w:t>
                            </w:r>
                          </w:p>
                          <w:p w14:paraId="5EA196A1" w14:textId="41548850" w:rsidR="00BF07B6" w:rsidRDefault="008D067E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2EBCBAA" wp14:editId="1AF102B7">
                                  <wp:extent cx="660933" cy="591207"/>
                                  <wp:effectExtent l="0" t="0" r="6350" b="0"/>
                                  <wp:docPr id="2425069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506943" name="Picture 24250694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>
                                            <a:off x="0" y="0"/>
                                            <a:ext cx="697069" cy="623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9516F5" w14:textId="77777777" w:rsidR="00BF07B6" w:rsidRDefault="00E53EDE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Parents who 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register will attend a Parent</w:t>
                            </w:r>
                            <w:r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Meeting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07B6" w:rsidRPr="00BF07B6">
                              <w:rPr>
                                <w:rFonts w:ascii="Bahnschrift Light Condensed" w:eastAsia="Calibri" w:hAnsi="Bahnschrift Light Condensed"/>
                                <w:b/>
                                <w:sz w:val="22"/>
                                <w:szCs w:val="22"/>
                              </w:rPr>
                              <w:t>Wednesday August 30, 2023 6:00pm.</w:t>
                            </w:r>
                            <w:r w:rsid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C52E6E" w14:textId="41C3612B" w:rsidR="00E53EDE" w:rsidRPr="00BF07B6" w:rsidRDefault="00BF07B6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BF07B6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Any Parent who does Not Attend forfeits their Child’s Registration. Please send someone in your place. </w:t>
                            </w:r>
                          </w:p>
                          <w:p w14:paraId="4F40F835" w14:textId="44671AA1" w:rsidR="00E53EDE" w:rsidRPr="00E53EDE" w:rsidRDefault="00E53EDE" w:rsidP="00216C8D">
                            <w:pPr>
                              <w:ind w:left="0" w:firstLine="0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</w:p>
                          <w:p w14:paraId="133368D2" w14:textId="4CF234D5" w:rsidR="0001353B" w:rsidRPr="00E53EDE" w:rsidRDefault="0001353B" w:rsidP="00E53EDE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Cygnus Creative Arts Centre is located in the</w:t>
                            </w:r>
                          </w:p>
                          <w:p w14:paraId="50D0E8F8" w14:textId="77777777" w:rsidR="00E53EDE" w:rsidRDefault="0001353B" w:rsidP="00DE42ED">
                            <w:pPr>
                              <w:ind w:left="0" w:firstLine="0"/>
                              <w:jc w:val="center"/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>Egg H</w:t>
                            </w:r>
                            <w:r w:rsidR="00EF09E9" w:rsidRPr="00E53EDE">
                              <w:rPr>
                                <w:rFonts w:ascii="Bahnschrift Light Condensed" w:eastAsia="Calibri" w:hAnsi="Bahnschrift Light Condensed"/>
                                <w:sz w:val="22"/>
                                <w:szCs w:val="22"/>
                              </w:rPr>
                              <w:t xml:space="preserve">arbor Township Community Centre located at 5045 English Creek Avenue, Egg Harbor Township, NJ. </w:t>
                            </w:r>
                          </w:p>
                          <w:p w14:paraId="0864FE4D" w14:textId="63E508B2" w:rsidR="00DE42ED" w:rsidRPr="009456DE" w:rsidRDefault="00DE42ED" w:rsidP="00DE42ED">
                            <w:pPr>
                              <w:ind w:left="0" w:firstLine="0"/>
                              <w:jc w:val="center"/>
                              <w:rPr>
                                <w:rFonts w:eastAsia="Calibri"/>
                                <w:i/>
                              </w:rPr>
                            </w:pP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i/>
                                <w:sz w:val="20"/>
                                <w:szCs w:val="20"/>
                              </w:rPr>
                              <w:t>Art in Motion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b/>
                                <w:sz w:val="20"/>
                                <w:szCs w:val="20"/>
                              </w:rPr>
                              <w:t xml:space="preserve"> (A.I.M)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sz w:val="20"/>
                                <w:szCs w:val="20"/>
                              </w:rPr>
                              <w:t xml:space="preserve"> is- free of charge, and </w:t>
                            </w:r>
                            <w:r w:rsidRPr="00E53EDE">
                              <w:rPr>
                                <w:rFonts w:ascii="Bahnschrift Light Condensed" w:eastAsia="Calibri" w:hAnsi="Bahnschrift Light Condensed"/>
                                <w:i/>
                                <w:sz w:val="20"/>
                                <w:szCs w:val="20"/>
                              </w:rPr>
                              <w:t>made possible by funds from the Atlantic County Office of Cultural and Heritage Affairs, a partner of the New Jersey Counsel on the Arts.</w:t>
                            </w:r>
                            <w:r w:rsidRPr="009456DE">
                              <w:rPr>
                                <w:rFonts w:eastAsia="Calibri"/>
                                <w:i/>
                              </w:rPr>
                              <w:t xml:space="preserve"> </w:t>
                            </w:r>
                          </w:p>
                          <w:p w14:paraId="36490886" w14:textId="77777777" w:rsidR="0001353B" w:rsidRPr="0001353B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eastAsia="Calibri"/>
                                <w:b/>
                              </w:rPr>
                            </w:pPr>
                          </w:p>
                          <w:p w14:paraId="2AD8CB0E" w14:textId="77777777" w:rsidR="0001353B" w:rsidRPr="0001353B" w:rsidRDefault="0001353B" w:rsidP="0001353B">
                            <w:pPr>
                              <w:ind w:left="0" w:firstLine="0"/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14:paraId="59F2B1C6" w14:textId="77777777" w:rsidR="00C94A12" w:rsidRDefault="00C94A12" w:rsidP="00C94A12">
                            <w:pPr>
                              <w:suppressLineNumbers/>
                            </w:pPr>
                          </w:p>
                          <w:p w14:paraId="4E9AE307" w14:textId="77777777" w:rsidR="00C94A12" w:rsidRDefault="00C94A12" w:rsidP="00C94A12">
                            <w:pPr>
                              <w:suppressLineNumbers/>
                            </w:pPr>
                          </w:p>
                          <w:p w14:paraId="2704652D" w14:textId="77777777" w:rsidR="00C94A12" w:rsidRDefault="00C94A12" w:rsidP="00C94A12">
                            <w:pPr>
                              <w:suppressLineNumbers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86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75pt;margin-top:6.6pt;width:457.5pt;height:6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" stroked="f">
                <v:textbox>
                  <w:txbxContent>
                    <w:p w14:paraId="0DBBE7DB" w14:textId="0CA462B4" w:rsidR="00C94A12" w:rsidRPr="00E53EDE" w:rsidRDefault="002E335E" w:rsidP="00C94A12">
                      <w:pPr>
                        <w:suppressLineNumbers/>
                        <w:rPr>
                          <w:rFonts w:ascii="Bahnschrift Light Condensed" w:hAnsi="Bahnschrift Light Condensed"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7CDC28" w14:textId="19F460A9" w:rsidR="008F3D50" w:rsidRPr="002632C3" w:rsidRDefault="0001353B" w:rsidP="002632C3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i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</w:rPr>
                        <w:t xml:space="preserve">Art in </w:t>
                      </w:r>
                      <w:proofErr w:type="gramStart"/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</w:rPr>
                        <w:t>Motion</w:t>
                      </w:r>
                      <w:r w:rsidR="002632C3">
                        <w:rPr>
                          <w:rFonts w:ascii="Bahnschrift Light Condensed" w:eastAsia="Calibri" w:hAnsi="Bahnschrift Light Condensed"/>
                          <w:b/>
                          <w:i/>
                        </w:rPr>
                        <w:t xml:space="preserve">  /</w:t>
                      </w:r>
                      <w:proofErr w:type="gramEnd"/>
                      <w:r w:rsidR="002632C3">
                        <w:rPr>
                          <w:rFonts w:ascii="Bahnschrift Light Condensed" w:eastAsia="Calibri" w:hAnsi="Bahnschrift Light Condensed"/>
                          <w:b/>
                          <w:i/>
                        </w:rPr>
                        <w:t xml:space="preserve">  </w:t>
                      </w:r>
                      <w:r w:rsidRPr="00E53EDE">
                        <w:rPr>
                          <w:rFonts w:ascii="Bahnschrift Light Condensed" w:eastAsia="Calibri" w:hAnsi="Bahnschrift Light Condensed"/>
                        </w:rPr>
                        <w:t>The</w:t>
                      </w:r>
                      <w:r w:rsidR="002632C3">
                        <w:rPr>
                          <w:rFonts w:ascii="Bahnschrift Light Condensed" w:eastAsia="Calibri" w:hAnsi="Bahnschrift Light Condensed"/>
                          <w:b/>
                          <w:i/>
                        </w:rPr>
                        <w:t xml:space="preserve"> 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b/>
                        </w:rPr>
                        <w:t>A.I.M. Program</w:t>
                      </w:r>
                    </w:p>
                    <w:p w14:paraId="5716C664" w14:textId="77777777" w:rsidR="008F3D50" w:rsidRPr="00E53EDE" w:rsidRDefault="008F3D50" w:rsidP="008F3D50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</w:p>
                    <w:p w14:paraId="1CDEEFCD" w14:textId="77777777" w:rsidR="00AC4B3E" w:rsidRPr="00E53EDE" w:rsidRDefault="008F3D50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This is an exci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ting Outreach Program sponsored by 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>Cygnus Creative Arts Centre</w:t>
                      </w:r>
                      <w:r w:rsidR="00AC4B3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5DEB2" w14:textId="44BE167C" w:rsidR="00910D16" w:rsidRPr="00E53EDE" w:rsidRDefault="00AC4B3E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The 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program is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intended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for students in 1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2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grade, focusing the understanding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and participation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of dance as a moving art form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.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5449A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The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program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design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holds weekly classes 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after school, i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n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classical </w:t>
                      </w:r>
                      <w:r w:rsidR="002E335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b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allet, modern and jazz dance,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provid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ing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5449A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an</w:t>
                      </w:r>
                      <w:r w:rsidR="008C2BE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arts </w:t>
                      </w:r>
                      <w:r w:rsidR="008C2BE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education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to 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th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ose</w:t>
                      </w:r>
                      <w:r w:rsidR="00943874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who do not have the opportunity, economic means or familiar connections to participate in the art of dance.  This program serves the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disadvantaged youth in the community at large</w:t>
                      </w:r>
                      <w:r w:rsidR="00DC020F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.</w:t>
                      </w:r>
                    </w:p>
                    <w:p w14:paraId="04FD0984" w14:textId="01079B8C" w:rsidR="008F3D50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>Art in Motion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 (A.I.M)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is- free of charge, and </w:t>
                      </w:r>
                      <w:r w:rsidR="00C3168B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>made possible by funds</w:t>
                      </w:r>
                      <w:r w:rsidR="009456DE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from the Atlantic County O</w:t>
                      </w:r>
                      <w:r w:rsidR="00C3168B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>ffice of Cultural and Heritage Affairs,</w:t>
                      </w:r>
                      <w:r w:rsidR="004B08CE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3168B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>a partner of the New Jersey Counsel on the Arts.</w:t>
                      </w:r>
                      <w:r w:rsidR="00910D16" w:rsidRPr="00E53EDE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439038" w14:textId="77777777" w:rsidR="00910D16" w:rsidRPr="00E53EDE" w:rsidRDefault="00910D16" w:rsidP="008F3D50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0009393" w14:textId="77777777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A.I.M. Strives to:</w:t>
                      </w:r>
                    </w:p>
                    <w:p w14:paraId="612A696F" w14:textId="77777777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•Support and advance young emerging artists through instruction and performances.</w:t>
                      </w:r>
                    </w:p>
                    <w:p w14:paraId="331BAB0E" w14:textId="60FED1A9" w:rsidR="0001353B" w:rsidRPr="00E53EDE" w:rsidRDefault="008F3D50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•Enable access to Cygnus’s visual and performing arts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studios and p</w:t>
                      </w:r>
                      <w:r w:rsidR="00DE42ED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rovide students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performance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and exhibition space for student presentations. </w:t>
                      </w:r>
                    </w:p>
                    <w:p w14:paraId="477E08DC" w14:textId="67EDCD0E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•Pr</w:t>
                      </w:r>
                      <w:r w:rsidR="008F3D5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ovide quality arts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education to 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underserved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students of all ages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abilities.</w:t>
                      </w:r>
                    </w:p>
                    <w:p w14:paraId="4926B26B" w14:textId="77777777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•Produce programs that introduce audiences and community memb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ers to a wide spectrum of art forms that include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local and 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regional youth guest artists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.</w:t>
                      </w:r>
                    </w:p>
                    <w:p w14:paraId="6C978C2F" w14:textId="77777777" w:rsidR="0001353B" w:rsidRPr="00E53EDE" w:rsidRDefault="0001353B" w:rsidP="0001353B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Offer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p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rograms that engage minds, thus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improving cog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nitive skills, cultivate creativity,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encourage participation, promote interdisciplinary dialogue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tolerance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though meaningful links between classmates, artists and the community. </w:t>
                      </w:r>
                    </w:p>
                    <w:p w14:paraId="0CE9D4B3" w14:textId="77777777" w:rsidR="00EF09E9" w:rsidRPr="00E53EDE" w:rsidRDefault="00763A60" w:rsidP="00EF09E9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•Foster arts literacy and advocate for the arts</w:t>
                      </w:r>
                      <w:r w:rsidR="0001353B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as an essential component of the cultural vitality of our city and surrounding communities.</w:t>
                      </w:r>
                    </w:p>
                    <w:p w14:paraId="4E01826F" w14:textId="77777777" w:rsidR="003E5520" w:rsidRPr="00E53EDE" w:rsidRDefault="008E4C82" w:rsidP="00EF09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Support Social, Emotional, Learning (SEL) to include: building social-emotional  skills and attitudes, increase school day attendance, develop</w:t>
                      </w:r>
                      <w:r w:rsidR="003E552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positive social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behavior, </w:t>
                      </w:r>
                      <w:r w:rsidR="003E552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build confidence, self worth and esteem,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create and improve relationships between students and increase academic achievement, thus </w:t>
                      </w:r>
                      <w:r w:rsidR="003E552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raising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graduation rates.</w:t>
                      </w:r>
                    </w:p>
                    <w:p w14:paraId="0191809E" w14:textId="2E19B92F" w:rsidR="0001353B" w:rsidRPr="00E53EDE" w:rsidRDefault="003E5520" w:rsidP="003E55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All students learn invaluable working skill sets </w:t>
                      </w:r>
                      <w:r w:rsidR="00763A60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through direct participation in the arts. </w:t>
                      </w:r>
                    </w:p>
                    <w:p w14:paraId="543AE6F2" w14:textId="77777777" w:rsidR="00E53EDE" w:rsidRDefault="00E53EDE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</w:p>
                    <w:p w14:paraId="5A59F016" w14:textId="0A82BA8A" w:rsidR="003E5520" w:rsidRPr="00E53EDE" w:rsidRDefault="003E5520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Program Details</w:t>
                      </w:r>
                    </w:p>
                    <w:p w14:paraId="51318642" w14:textId="42757A0A" w:rsidR="003E5520" w:rsidRDefault="003E5520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Classes are held after school Mondays and Fridays </w:t>
                      </w:r>
                      <w:r w:rsidR="00E53EDE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4:15-6:15</w:t>
                      </w: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pm. </w:t>
                      </w:r>
                    </w:p>
                    <w:p w14:paraId="2FD7AC86" w14:textId="4E4A3725" w:rsidR="00216C8D" w:rsidRPr="00BF07B6" w:rsidRDefault="00216C8D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Parents are required to provide their own transportation to and from Cygnus. </w:t>
                      </w:r>
                    </w:p>
                    <w:p w14:paraId="0812B2B7" w14:textId="45998141" w:rsidR="00EC7D6C" w:rsidRPr="00BF07B6" w:rsidRDefault="00EC7D6C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Session I </w:t>
                      </w:r>
                      <w:r w:rsidR="003E5520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begins September </w:t>
                      </w: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11, 2023 – December 18, 2023.</w:t>
                      </w:r>
                      <w:r w:rsidR="0001353B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CBA808" w14:textId="18FFC296" w:rsidR="009456DE" w:rsidRPr="00BF07B6" w:rsidRDefault="00EC7D6C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Sessions II begins February 5- June7, 2024</w:t>
                      </w:r>
                      <w:r w:rsidR="0001353B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concludes with</w:t>
                      </w:r>
                      <w:r w:rsidR="0001353B"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end of year dance concert.  </w:t>
                      </w:r>
                      <w:r w:rsidR="009456DE" w:rsidRPr="00BF07B6">
                        <w:rPr>
                          <w:rFonts w:ascii="Bahnschrift Light Condensed" w:eastAsia="Calibri" w:hAnsi="Bahnschrift Light Condensed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2FD385" w14:textId="0906706D" w:rsidR="00E53EDE" w:rsidRPr="00BF07B6" w:rsidRDefault="00E53EDE" w:rsidP="00BF07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Program is Limited to 30 Students on Mondays and 30 Students on Fridays. </w:t>
                      </w:r>
                    </w:p>
                    <w:p w14:paraId="73A5B136" w14:textId="77777777" w:rsidR="00216C8D" w:rsidRPr="00216C8D" w:rsidRDefault="00216C8D" w:rsidP="00216C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1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and 2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216C8D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Grade Students are Eligible. Proof of age and grade level are required. </w:t>
                      </w:r>
                    </w:p>
                    <w:p w14:paraId="2A9D1D38" w14:textId="08AF33E9" w:rsidR="00216C8D" w:rsidRDefault="00BF07B6" w:rsidP="00216C8D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All Students</w:t>
                      </w:r>
                      <w:r w:rsidR="00E53EDE" w:rsidRPr="00E53EDE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 Must Register</w:t>
                      </w:r>
                      <w:r w:rsidR="00216C8D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 xml:space="preserve"> for One (1) Session and One (1</w:t>
                      </w:r>
                      <w:r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) Day</w:t>
                      </w:r>
                      <w:r w:rsid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.</w:t>
                      </w:r>
                    </w:p>
                    <w:p w14:paraId="675A609F" w14:textId="3178FF62" w:rsidR="00E53EDE" w:rsidRDefault="00E53EDE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 xml:space="preserve">Registration is First Come, First Served basis. </w:t>
                      </w:r>
                      <w:r w:rsidR="009D4F75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 xml:space="preserve"> Register through Google Doc</w:t>
                      </w:r>
                      <w:r w:rsidR="004A03BD"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  <w:t xml:space="preserve"> QR code.</w:t>
                      </w:r>
                    </w:p>
                    <w:p w14:paraId="5EA196A1" w14:textId="41548850" w:rsidR="00BF07B6" w:rsidRDefault="008D067E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eastAsia="Calibri" w:hAnsi="Bahnschrift Light Condensed"/>
                          <w:b/>
                          <w:i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2EBCBAA" wp14:editId="1AF102B7">
                            <wp:extent cx="660933" cy="591207"/>
                            <wp:effectExtent l="0" t="0" r="6350" b="0"/>
                            <wp:docPr id="2425069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506943" name="Picture 24250694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>
                                      <a:off x="0" y="0"/>
                                      <a:ext cx="697069" cy="623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9516F5" w14:textId="77777777" w:rsidR="00BF07B6" w:rsidRDefault="00E53EDE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Parents who 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register will attend a Parent</w:t>
                      </w:r>
                      <w:r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Meeting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  <w:r w:rsidR="00BF07B6" w:rsidRPr="00BF07B6">
                        <w:rPr>
                          <w:rFonts w:ascii="Bahnschrift Light Condensed" w:eastAsia="Calibri" w:hAnsi="Bahnschrift Light Condensed"/>
                          <w:b/>
                          <w:sz w:val="22"/>
                          <w:szCs w:val="22"/>
                        </w:rPr>
                        <w:t>Wednesday August 30, 2023 6:00pm.</w:t>
                      </w:r>
                      <w:r w:rsid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C52E6E" w14:textId="41C3612B" w:rsidR="00E53EDE" w:rsidRPr="00BF07B6" w:rsidRDefault="00BF07B6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BF07B6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Any Parent who does Not Attend forfeits their Child’s Registration. Please send someone in your place. </w:t>
                      </w:r>
                    </w:p>
                    <w:p w14:paraId="4F40F835" w14:textId="44671AA1" w:rsidR="00E53EDE" w:rsidRPr="00E53EDE" w:rsidRDefault="00E53EDE" w:rsidP="00216C8D">
                      <w:pPr>
                        <w:ind w:left="0" w:firstLine="0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</w:p>
                    <w:p w14:paraId="133368D2" w14:textId="4CF234D5" w:rsidR="0001353B" w:rsidRPr="00E53EDE" w:rsidRDefault="0001353B" w:rsidP="00E53EDE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Cygnus Creative Arts Centre is located in the</w:t>
                      </w:r>
                    </w:p>
                    <w:p w14:paraId="50D0E8F8" w14:textId="77777777" w:rsidR="00E53EDE" w:rsidRDefault="0001353B" w:rsidP="00DE42ED">
                      <w:pPr>
                        <w:ind w:left="0" w:firstLine="0"/>
                        <w:jc w:val="center"/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>Egg H</w:t>
                      </w:r>
                      <w:r w:rsidR="00EF09E9" w:rsidRPr="00E53EDE">
                        <w:rPr>
                          <w:rFonts w:ascii="Bahnschrift Light Condensed" w:eastAsia="Calibri" w:hAnsi="Bahnschrift Light Condensed"/>
                          <w:sz w:val="22"/>
                          <w:szCs w:val="22"/>
                        </w:rPr>
                        <w:t xml:space="preserve">arbor Township Community Centre located at 5045 English Creek Avenue, Egg Harbor Township, NJ. </w:t>
                      </w:r>
                    </w:p>
                    <w:p w14:paraId="0864FE4D" w14:textId="63E508B2" w:rsidR="00DE42ED" w:rsidRPr="009456DE" w:rsidRDefault="00DE42ED" w:rsidP="00DE42ED">
                      <w:pPr>
                        <w:ind w:left="0" w:firstLine="0"/>
                        <w:jc w:val="center"/>
                        <w:rPr>
                          <w:rFonts w:eastAsia="Calibri"/>
                          <w:i/>
                        </w:rPr>
                      </w:pP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i/>
                          <w:sz w:val="20"/>
                          <w:szCs w:val="20"/>
                        </w:rPr>
                        <w:t>Art in Motion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b/>
                          <w:sz w:val="20"/>
                          <w:szCs w:val="20"/>
                        </w:rPr>
                        <w:t xml:space="preserve"> (A.I.M)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sz w:val="20"/>
                          <w:szCs w:val="20"/>
                        </w:rPr>
                        <w:t xml:space="preserve"> is- free of charge, and </w:t>
                      </w:r>
                      <w:r w:rsidRPr="00E53EDE">
                        <w:rPr>
                          <w:rFonts w:ascii="Bahnschrift Light Condensed" w:eastAsia="Calibri" w:hAnsi="Bahnschrift Light Condensed"/>
                          <w:i/>
                          <w:sz w:val="20"/>
                          <w:szCs w:val="20"/>
                        </w:rPr>
                        <w:t>made possible by funds from the Atlantic County Office of Cultural and Heritage Affairs, a partner of the New Jersey Counsel on the Arts.</w:t>
                      </w:r>
                      <w:r w:rsidRPr="009456DE">
                        <w:rPr>
                          <w:rFonts w:eastAsia="Calibri"/>
                          <w:i/>
                        </w:rPr>
                        <w:t xml:space="preserve"> </w:t>
                      </w:r>
                    </w:p>
                    <w:p w14:paraId="36490886" w14:textId="77777777" w:rsidR="0001353B" w:rsidRPr="0001353B" w:rsidRDefault="0001353B" w:rsidP="0001353B">
                      <w:pPr>
                        <w:ind w:left="0" w:firstLine="0"/>
                        <w:jc w:val="center"/>
                        <w:rPr>
                          <w:rFonts w:eastAsia="Calibri"/>
                          <w:b/>
                        </w:rPr>
                      </w:pPr>
                    </w:p>
                    <w:p w14:paraId="2AD8CB0E" w14:textId="77777777" w:rsidR="0001353B" w:rsidRPr="0001353B" w:rsidRDefault="0001353B" w:rsidP="0001353B">
                      <w:pPr>
                        <w:ind w:left="0" w:firstLine="0"/>
                        <w:jc w:val="center"/>
                        <w:rPr>
                          <w:rFonts w:eastAsia="Calibri"/>
                        </w:rPr>
                      </w:pPr>
                    </w:p>
                    <w:p w14:paraId="59F2B1C6" w14:textId="77777777" w:rsidR="00C94A12" w:rsidRDefault="00C94A12" w:rsidP="00C94A12">
                      <w:pPr>
                        <w:suppressLineNumbers/>
                      </w:pPr>
                    </w:p>
                    <w:p w14:paraId="4E9AE307" w14:textId="77777777" w:rsidR="00C94A12" w:rsidRDefault="00C94A12" w:rsidP="00C94A12">
                      <w:pPr>
                        <w:suppressLineNumbers/>
                      </w:pPr>
                    </w:p>
                    <w:p w14:paraId="2704652D" w14:textId="77777777" w:rsidR="00C94A12" w:rsidRDefault="00C94A12" w:rsidP="00C94A12">
                      <w:pPr>
                        <w:suppressLineNumbers/>
                      </w:pPr>
                    </w:p>
                  </w:txbxContent>
                </v:textbox>
              </v:shape>
            </w:pict>
          </mc:Fallback>
        </mc:AlternateContent>
      </w:r>
    </w:p>
    <w:p w14:paraId="7CFC9284" w14:textId="094219FF" w:rsidR="00314837" w:rsidRDefault="00314837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</w:p>
    <w:p w14:paraId="008DCCFD" w14:textId="77777777" w:rsidR="00314837" w:rsidRDefault="00314837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</w:p>
    <w:p w14:paraId="5AFDC346" w14:textId="77777777" w:rsidR="00314837" w:rsidRPr="00C94A12" w:rsidRDefault="00314837" w:rsidP="00C94A12">
      <w:pPr>
        <w:autoSpaceDE w:val="0"/>
        <w:autoSpaceDN w:val="0"/>
        <w:adjustRightInd w:val="0"/>
        <w:ind w:left="-720" w:firstLine="0"/>
        <w:rPr>
          <w:rFonts w:ascii="Calisto MT" w:eastAsia="Times New Roman" w:hAnsi="Calisto MT" w:cs="Latha"/>
          <w:iCs/>
        </w:rPr>
      </w:pPr>
    </w:p>
    <w:p w14:paraId="54394B9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 w:rsidRPr="00C94A12">
        <w:rPr>
          <w:rFonts w:ascii="Calligrapher" w:eastAsia="Times New Roman" w:hAnsi="Calligrapher" w:cs="Latha"/>
          <w:b/>
          <w:bCs/>
        </w:rPr>
        <w:t>Officers</w:t>
      </w:r>
      <w:r w:rsidRPr="00C94A12">
        <w:rPr>
          <w:rFonts w:ascii="Calligrapher" w:eastAsia="Times New Roman" w:hAnsi="Calligrapher" w:cs="Latha"/>
        </w:rPr>
        <w:t xml:space="preserve">   </w:t>
      </w:r>
    </w:p>
    <w:p w14:paraId="3514D7A3" w14:textId="6A2337EC" w:rsidR="00C94A12" w:rsidRPr="00C94A12" w:rsidRDefault="00943874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i/>
          <w:sz w:val="20"/>
          <w:szCs w:val="20"/>
        </w:rPr>
      </w:pPr>
      <w:r>
        <w:rPr>
          <w:rFonts w:ascii="Calligrapher" w:eastAsia="Times New Roman" w:hAnsi="Calligrapher" w:cs="Shruti"/>
          <w:b/>
          <w:sz w:val="20"/>
          <w:szCs w:val="20"/>
        </w:rPr>
        <w:t>Kenneth Hitchens</w:t>
      </w:r>
      <w:r w:rsidR="00C94A12" w:rsidRPr="00C94A12">
        <w:rPr>
          <w:rFonts w:ascii="Calligrapher" w:eastAsia="Times New Roman" w:hAnsi="Calligrapher" w:cs="Shruti"/>
          <w:b/>
          <w:sz w:val="20"/>
          <w:szCs w:val="20"/>
        </w:rPr>
        <w:t xml:space="preserve">  </w:t>
      </w:r>
    </w:p>
    <w:p w14:paraId="7BA15982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74"/>
          <w:szCs w:val="74"/>
        </w:rPr>
      </w:pPr>
      <w:r w:rsidRPr="00C94A12">
        <w:rPr>
          <w:rFonts w:eastAsia="Times New Roman"/>
          <w:i/>
          <w:iCs/>
          <w:sz w:val="20"/>
          <w:szCs w:val="20"/>
        </w:rPr>
        <w:t>President</w:t>
      </w:r>
      <w:r w:rsidRPr="00C94A12">
        <w:rPr>
          <w:rFonts w:eastAsia="Times New Roman"/>
          <w:i/>
          <w:iCs/>
          <w:sz w:val="74"/>
          <w:szCs w:val="74"/>
        </w:rPr>
        <w:t xml:space="preserve">                               </w:t>
      </w:r>
    </w:p>
    <w:p w14:paraId="77F3D37F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</w:p>
    <w:p w14:paraId="6005B854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i/>
          <w:iCs/>
          <w:sz w:val="20"/>
          <w:szCs w:val="20"/>
        </w:rPr>
      </w:pPr>
      <w:r w:rsidRPr="00C94A12">
        <w:rPr>
          <w:rFonts w:ascii="Calligrapher" w:eastAsia="Times New Roman" w:hAnsi="Calligrapher" w:cs="Shruti"/>
          <w:b/>
          <w:sz w:val="20"/>
          <w:szCs w:val="20"/>
        </w:rPr>
        <w:t>Pamela M. Tyson</w:t>
      </w:r>
    </w:p>
    <w:p w14:paraId="567D5ED5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74"/>
          <w:szCs w:val="74"/>
        </w:rPr>
      </w:pPr>
      <w:r w:rsidRPr="00C94A12">
        <w:rPr>
          <w:rFonts w:eastAsia="Times New Roman"/>
          <w:i/>
          <w:iCs/>
          <w:sz w:val="20"/>
          <w:szCs w:val="20"/>
        </w:rPr>
        <w:t>Vice President</w:t>
      </w:r>
    </w:p>
    <w:p w14:paraId="22ABF5EF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i/>
          <w:iCs/>
        </w:rPr>
      </w:pPr>
    </w:p>
    <w:p w14:paraId="3A06A286" w14:textId="0341B2CF" w:rsidR="00C94A12" w:rsidRPr="00C94A12" w:rsidRDefault="00943874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sz w:val="20"/>
          <w:szCs w:val="20"/>
        </w:rPr>
      </w:pPr>
      <w:r>
        <w:rPr>
          <w:rFonts w:ascii="Calligrapher" w:eastAsia="Times New Roman" w:hAnsi="Calligrapher" w:cs="Shruti"/>
          <w:b/>
          <w:sz w:val="20"/>
          <w:szCs w:val="20"/>
        </w:rPr>
        <w:t>Janet Rosenthal</w:t>
      </w:r>
    </w:p>
    <w:p w14:paraId="2B95BA35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20"/>
          <w:szCs w:val="20"/>
        </w:rPr>
      </w:pPr>
      <w:r w:rsidRPr="00C94A12">
        <w:rPr>
          <w:rFonts w:eastAsia="Times New Roman"/>
          <w:i/>
          <w:iCs/>
          <w:sz w:val="20"/>
          <w:szCs w:val="20"/>
        </w:rPr>
        <w:t>Treasurer</w:t>
      </w:r>
    </w:p>
    <w:p w14:paraId="2A1560B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20"/>
          <w:szCs w:val="20"/>
        </w:rPr>
      </w:pPr>
    </w:p>
    <w:p w14:paraId="112B2D30" w14:textId="429BF242" w:rsidR="00C94A12" w:rsidRPr="00C94A12" w:rsidRDefault="00943874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b/>
          <w:iCs/>
          <w:sz w:val="20"/>
          <w:szCs w:val="20"/>
        </w:rPr>
      </w:pPr>
      <w:r>
        <w:rPr>
          <w:rFonts w:ascii="Calligrapher" w:eastAsia="Times New Roman" w:hAnsi="Calligrapher" w:cs="Shruti"/>
          <w:b/>
          <w:iCs/>
          <w:sz w:val="20"/>
          <w:szCs w:val="20"/>
        </w:rPr>
        <w:t>Janice Cambron</w:t>
      </w:r>
    </w:p>
    <w:p w14:paraId="40713778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eastAsia="Times New Roman"/>
          <w:i/>
          <w:iCs/>
          <w:sz w:val="74"/>
          <w:szCs w:val="74"/>
        </w:rPr>
      </w:pPr>
      <w:r w:rsidRPr="00C94A12">
        <w:rPr>
          <w:rFonts w:eastAsia="Times New Roman"/>
          <w:i/>
          <w:iCs/>
          <w:sz w:val="20"/>
          <w:szCs w:val="20"/>
        </w:rPr>
        <w:t>Secretary</w:t>
      </w:r>
    </w:p>
    <w:p w14:paraId="5269D6CD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i/>
          <w:iCs/>
        </w:rPr>
      </w:pPr>
    </w:p>
    <w:p w14:paraId="4162590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sz w:val="28"/>
          <w:szCs w:val="28"/>
        </w:rPr>
      </w:pPr>
      <w:r w:rsidRPr="00C94A12">
        <w:rPr>
          <w:rFonts w:ascii="Calligrapher" w:eastAsia="Times New Roman" w:hAnsi="Calligrapher" w:cs="Latha"/>
          <w:b/>
          <w:bCs/>
        </w:rPr>
        <w:t>Artistic Director</w:t>
      </w:r>
    </w:p>
    <w:p w14:paraId="74FD4FBB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sz w:val="28"/>
          <w:szCs w:val="28"/>
        </w:rPr>
      </w:pPr>
    </w:p>
    <w:p w14:paraId="34E8A701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</w:rPr>
      </w:pPr>
      <w:r w:rsidRPr="00C94A12">
        <w:rPr>
          <w:rFonts w:ascii="Calligrapher" w:eastAsia="Times New Roman" w:hAnsi="Calligrapher" w:cs="Shruti"/>
          <w:sz w:val="20"/>
          <w:szCs w:val="20"/>
        </w:rPr>
        <w:t>Cynthia M. Domino</w:t>
      </w:r>
    </w:p>
    <w:p w14:paraId="5C5BA4C2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</w:rPr>
      </w:pPr>
    </w:p>
    <w:p w14:paraId="42CC86AF" w14:textId="77777777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Latha"/>
          <w:b/>
          <w:bCs/>
        </w:rPr>
      </w:pPr>
      <w:r w:rsidRPr="00C94A12">
        <w:rPr>
          <w:rFonts w:ascii="Calligrapher" w:eastAsia="Times New Roman" w:hAnsi="Calligrapher" w:cs="Latha"/>
          <w:b/>
          <w:bCs/>
        </w:rPr>
        <w:t>Directors</w:t>
      </w:r>
    </w:p>
    <w:p w14:paraId="3B57CA1B" w14:textId="77777777" w:rsidR="00C94A12" w:rsidRPr="00C94A12" w:rsidRDefault="00C94A12" w:rsidP="00C94A12">
      <w:pPr>
        <w:autoSpaceDE w:val="0"/>
        <w:autoSpaceDN w:val="0"/>
        <w:adjustRightInd w:val="0"/>
        <w:ind w:left="0" w:firstLine="0"/>
        <w:rPr>
          <w:rFonts w:ascii="Calligrapher" w:eastAsia="Times New Roman" w:hAnsi="Calligrapher" w:cs="Shruti"/>
          <w:sz w:val="20"/>
          <w:szCs w:val="20"/>
        </w:rPr>
      </w:pPr>
    </w:p>
    <w:p w14:paraId="41AED28D" w14:textId="77777777" w:rsidR="00943874" w:rsidRDefault="00943874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>
        <w:rPr>
          <w:rFonts w:ascii="Calligrapher" w:eastAsia="Times New Roman" w:hAnsi="Calligrapher" w:cs="Shruti"/>
          <w:sz w:val="20"/>
          <w:szCs w:val="20"/>
        </w:rPr>
        <w:t>Paul Herron</w:t>
      </w:r>
    </w:p>
    <w:p w14:paraId="6EF12A30" w14:textId="7E54710D" w:rsidR="00C94A12" w:rsidRDefault="00C94A12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 w:rsidRPr="00C94A12">
        <w:rPr>
          <w:rFonts w:ascii="Calligrapher" w:eastAsia="Times New Roman" w:hAnsi="Calligrapher" w:cs="Shruti"/>
          <w:sz w:val="20"/>
          <w:szCs w:val="20"/>
        </w:rPr>
        <w:t>Mark Kadetsky</w:t>
      </w:r>
    </w:p>
    <w:p w14:paraId="0881EAF3" w14:textId="40567496" w:rsidR="00943874" w:rsidRDefault="00943874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>
        <w:rPr>
          <w:rFonts w:ascii="Calligrapher" w:eastAsia="Times New Roman" w:hAnsi="Calligrapher" w:cs="Shruti"/>
          <w:sz w:val="20"/>
          <w:szCs w:val="20"/>
        </w:rPr>
        <w:t>Tamar LaSure-Owens</w:t>
      </w:r>
    </w:p>
    <w:p w14:paraId="5132FCCA" w14:textId="757DAC53" w:rsidR="00943874" w:rsidRPr="00C94A12" w:rsidRDefault="00943874" w:rsidP="00943874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  <w:r>
        <w:rPr>
          <w:rFonts w:ascii="Calligrapher" w:eastAsia="Times New Roman" w:hAnsi="Calligrapher" w:cs="Shruti"/>
          <w:sz w:val="20"/>
          <w:szCs w:val="20"/>
        </w:rPr>
        <w:t>Gary Press</w:t>
      </w:r>
    </w:p>
    <w:p w14:paraId="34EC730B" w14:textId="6D375212" w:rsidR="00C94A12" w:rsidRPr="00C94A12" w:rsidRDefault="00C94A12" w:rsidP="00C94A12">
      <w:pPr>
        <w:autoSpaceDE w:val="0"/>
        <w:autoSpaceDN w:val="0"/>
        <w:adjustRightInd w:val="0"/>
        <w:ind w:left="-720" w:firstLine="0"/>
        <w:rPr>
          <w:rFonts w:ascii="Calligrapher" w:eastAsia="Times New Roman" w:hAnsi="Calligrapher" w:cs="Shruti"/>
          <w:sz w:val="20"/>
          <w:szCs w:val="20"/>
        </w:rPr>
      </w:pPr>
    </w:p>
    <w:sectPr w:rsidR="00C94A12" w:rsidRPr="00C94A12" w:rsidSect="00C94A1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igrapher">
    <w:altName w:val="Times New Roman"/>
    <w:charset w:val="00"/>
    <w:family w:val="auto"/>
    <w:pitch w:val="default"/>
  </w:font>
  <w:font w:name="Shruti">
    <w:panose1 w:val="02000500000000000000"/>
    <w:charset w:val="00"/>
    <w:family w:val="swiss"/>
    <w:notTrueType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notTrueType/>
    <w:pitch w:val="variable"/>
    <w:sig w:usb0="001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67CB"/>
    <w:multiLevelType w:val="hybridMultilevel"/>
    <w:tmpl w:val="3024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E1D87"/>
    <w:multiLevelType w:val="hybridMultilevel"/>
    <w:tmpl w:val="3384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50285"/>
    <w:multiLevelType w:val="hybridMultilevel"/>
    <w:tmpl w:val="57C2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85023">
    <w:abstractNumId w:val="0"/>
  </w:num>
  <w:num w:numId="2" w16cid:durableId="1805542688">
    <w:abstractNumId w:val="2"/>
  </w:num>
  <w:num w:numId="3" w16cid:durableId="77682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readOnly" w:enforcement="1" w:cryptProviderType="rsaAES" w:cryptAlgorithmClass="hash" w:cryptAlgorithmType="typeAny" w:cryptAlgorithmSid="14" w:cryptSpinCount="100000" w:hash="Mg+XA6dGRbVHkk8bZnTEI/kshMQ003t0woILZXbVAXjXvA5005RbfgO+b5xwEZ9I2jUPm0hcYQgnxoBQMA4bVA==" w:salt="xh2Yn1iEi6dydGBeh7WXL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12"/>
    <w:rsid w:val="0001353B"/>
    <w:rsid w:val="000406FD"/>
    <w:rsid w:val="000972B5"/>
    <w:rsid w:val="0012692E"/>
    <w:rsid w:val="00156F2F"/>
    <w:rsid w:val="001E4474"/>
    <w:rsid w:val="001F4E51"/>
    <w:rsid w:val="00216C8D"/>
    <w:rsid w:val="00220852"/>
    <w:rsid w:val="002632C3"/>
    <w:rsid w:val="002E335E"/>
    <w:rsid w:val="00314837"/>
    <w:rsid w:val="00396E1A"/>
    <w:rsid w:val="003E5520"/>
    <w:rsid w:val="004A03BD"/>
    <w:rsid w:val="004B08CE"/>
    <w:rsid w:val="005449AF"/>
    <w:rsid w:val="00635209"/>
    <w:rsid w:val="00732585"/>
    <w:rsid w:val="00753A58"/>
    <w:rsid w:val="00763A60"/>
    <w:rsid w:val="008C2BE4"/>
    <w:rsid w:val="008D067E"/>
    <w:rsid w:val="008E4C82"/>
    <w:rsid w:val="008F3D50"/>
    <w:rsid w:val="00910D16"/>
    <w:rsid w:val="00943874"/>
    <w:rsid w:val="009456DE"/>
    <w:rsid w:val="009D4F75"/>
    <w:rsid w:val="00AC4B3E"/>
    <w:rsid w:val="00BF07B6"/>
    <w:rsid w:val="00C3168B"/>
    <w:rsid w:val="00C94A12"/>
    <w:rsid w:val="00DC020F"/>
    <w:rsid w:val="00DD1EEC"/>
    <w:rsid w:val="00DE42ED"/>
    <w:rsid w:val="00E53EDE"/>
    <w:rsid w:val="00EC7D6C"/>
    <w:rsid w:val="00E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57F3"/>
  <w15:chartTrackingRefBased/>
  <w15:docId w15:val="{B7E8E93E-1445-43CE-AC77-DE0A522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9E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ygnus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2</cp:revision>
  <cp:lastPrinted>2019-05-14T22:23:00Z</cp:lastPrinted>
  <dcterms:created xsi:type="dcterms:W3CDTF">2023-04-30T17:33:00Z</dcterms:created>
  <dcterms:modified xsi:type="dcterms:W3CDTF">2023-04-30T17:33:00Z</dcterms:modified>
</cp:coreProperties>
</file>