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89D3B" w14:textId="77777777" w:rsidR="001A345B" w:rsidRPr="00040EE2" w:rsidRDefault="001A345B" w:rsidP="001A345B">
      <w:pPr>
        <w:widowControl/>
        <w:rPr>
          <w:rFonts w:ascii="Calligrapher" w:hAnsi="Calligrapher" w:cs="Shruti"/>
          <w:sz w:val="76"/>
          <w:szCs w:val="76"/>
        </w:rPr>
      </w:pPr>
      <w:bookmarkStart w:id="0" w:name="_GoBack"/>
      <w:bookmarkEnd w:id="0"/>
      <w:permStart w:id="1683973882" w:edGrp="everyone"/>
      <w:permEnd w:id="1683973882"/>
      <w:r>
        <w:rPr>
          <w:rFonts w:ascii="Calligrapher" w:hAnsi="Calligrapher" w:cs="Latha"/>
          <w:sz w:val="76"/>
          <w:szCs w:val="76"/>
        </w:rPr>
        <w:t xml:space="preserve"> Cygnus Cre</w:t>
      </w:r>
      <w:r w:rsidRPr="00040EE2">
        <w:rPr>
          <w:rFonts w:ascii="Calligrapher" w:hAnsi="Calligrapher" w:cs="Latha"/>
          <w:sz w:val="76"/>
          <w:szCs w:val="76"/>
        </w:rPr>
        <w:t>ative Arts Centre</w:t>
      </w:r>
    </w:p>
    <w:p w14:paraId="7FF89D3C" w14:textId="77777777" w:rsidR="001A345B" w:rsidRPr="00040EE2" w:rsidRDefault="001A345B" w:rsidP="001A345B">
      <w:pPr>
        <w:widowControl/>
        <w:ind w:left="-720"/>
        <w:jc w:val="center"/>
      </w:pPr>
      <w:r>
        <w:t xml:space="preserve">  5045</w:t>
      </w:r>
      <w:r w:rsidRPr="00040EE2">
        <w:t xml:space="preserve"> English Creek Avenue, Egg Harbor Township, NJ 08234-5243</w:t>
      </w:r>
    </w:p>
    <w:p w14:paraId="7FF89D3D" w14:textId="77777777" w:rsidR="001A345B" w:rsidRPr="00481573" w:rsidRDefault="001A345B" w:rsidP="001A345B">
      <w:pPr>
        <w:widowControl/>
        <w:ind w:left="-720"/>
        <w:jc w:val="center"/>
        <w:rPr>
          <w:i/>
          <w:iCs/>
        </w:rPr>
      </w:pPr>
      <w:r>
        <w:t>(609) 272.1199 / (609) 272.</w:t>
      </w:r>
      <w:r w:rsidRPr="00040EE2">
        <w:t xml:space="preserve">1935 </w:t>
      </w:r>
      <w:r w:rsidRPr="00040EE2">
        <w:rPr>
          <w:i/>
          <w:iCs/>
        </w:rPr>
        <w:t>fax</w:t>
      </w:r>
      <w:r>
        <w:rPr>
          <w:i/>
          <w:iCs/>
        </w:rPr>
        <w:t xml:space="preserve"> </w:t>
      </w:r>
    </w:p>
    <w:p w14:paraId="7FF89D3E" w14:textId="7F670D42" w:rsidR="001A345B" w:rsidRDefault="00870E10" w:rsidP="001A345B">
      <w:pPr>
        <w:widowControl/>
        <w:ind w:left="-720"/>
        <w:jc w:val="center"/>
        <w:rPr>
          <w:rFonts w:ascii="Calisto MT" w:hAnsi="Calisto MT" w:cs="Latha"/>
          <w:i/>
          <w:iCs/>
        </w:rPr>
      </w:pPr>
      <w:r>
        <w:rPr>
          <w:rStyle w:val="Hyperlink"/>
          <w:rFonts w:ascii="Calisto MT" w:hAnsi="Calisto MT" w:cs="Latha"/>
          <w:i/>
          <w:iCs/>
        </w:rPr>
        <w:t>www.cygnusarts.org</w:t>
      </w:r>
      <w:r w:rsidR="001A345B">
        <w:rPr>
          <w:rFonts w:ascii="Calisto MT" w:hAnsi="Calisto MT" w:cs="Latha"/>
          <w:i/>
          <w:iCs/>
        </w:rPr>
        <w:t xml:space="preserve"> / info@cygnusarts.org</w:t>
      </w:r>
    </w:p>
    <w:p w14:paraId="7FF89D3F" w14:textId="77777777" w:rsidR="001A345B" w:rsidRPr="00481573" w:rsidRDefault="001A345B" w:rsidP="001A345B">
      <w:pPr>
        <w:widowControl/>
        <w:ind w:left="-720"/>
        <w:rPr>
          <w:rFonts w:ascii="Calisto MT" w:hAnsi="Calisto MT" w:cs="Latha"/>
          <w:iCs/>
        </w:rPr>
      </w:pPr>
    </w:p>
    <w:p w14:paraId="7FF89D40" w14:textId="18657E0B" w:rsidR="001A345B" w:rsidRPr="00040EE2" w:rsidRDefault="001A345B" w:rsidP="001A345B">
      <w:pPr>
        <w:widowControl/>
        <w:ind w:left="-720"/>
        <w:rPr>
          <w:rFonts w:ascii="Calligrapher" w:hAnsi="Calligrapher" w:cs="Shruti"/>
          <w:sz w:val="20"/>
          <w:szCs w:val="20"/>
        </w:rPr>
      </w:pPr>
      <w:r>
        <w:rPr>
          <w:i/>
          <w:iCs/>
          <w:noProof/>
          <w:sz w:val="20"/>
          <w:szCs w:val="20"/>
        </w:rPr>
        <mc:AlternateContent>
          <mc:Choice Requires="wps">
            <w:drawing>
              <wp:anchor distT="0" distB="0" distL="114300" distR="114300" simplePos="0" relativeHeight="251659264" behindDoc="0" locked="0" layoutInCell="1" allowOverlap="1" wp14:anchorId="7FF89D59" wp14:editId="6ACA16BD">
                <wp:simplePos x="0" y="0"/>
                <wp:positionH relativeFrom="column">
                  <wp:posOffset>754380</wp:posOffset>
                </wp:positionH>
                <wp:positionV relativeFrom="paragraph">
                  <wp:posOffset>8255</wp:posOffset>
                </wp:positionV>
                <wp:extent cx="5836920" cy="802282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8022826"/>
                        </a:xfrm>
                        <a:prstGeom prst="rect">
                          <a:avLst/>
                        </a:prstGeom>
                        <a:solidFill>
                          <a:srgbClr val="FFFFFF"/>
                        </a:solidFill>
                        <a:ln w="9525">
                          <a:noFill/>
                          <a:miter lim="800000"/>
                          <a:headEnd/>
                          <a:tailEnd/>
                        </a:ln>
                      </wps:spPr>
                      <wps:txbx>
                        <w:txbxContent>
                          <w:p w14:paraId="00B0A6AE" w14:textId="77777777" w:rsidR="00575E72" w:rsidRPr="00575E72" w:rsidRDefault="00575E72" w:rsidP="00575E72">
                            <w:pPr>
                              <w:suppressLineNumbers/>
                              <w:jc w:val="center"/>
                              <w:rPr>
                                <w:b/>
                              </w:rPr>
                            </w:pPr>
                            <w:r w:rsidRPr="00575E72">
                              <w:rPr>
                                <w:b/>
                              </w:rPr>
                              <w:t>Cygnus Board Diversity, Inclusion and Equity Policy</w:t>
                            </w:r>
                          </w:p>
                          <w:p w14:paraId="13F71297" w14:textId="77777777" w:rsidR="00575E72" w:rsidRPr="00575E72" w:rsidRDefault="00575E72" w:rsidP="00575E72">
                            <w:pPr>
                              <w:suppressLineNumbers/>
                              <w:rPr>
                                <w:sz w:val="22"/>
                                <w:szCs w:val="22"/>
                              </w:rPr>
                            </w:pPr>
                          </w:p>
                          <w:p w14:paraId="0890F93C" w14:textId="77777777" w:rsidR="00575E72" w:rsidRPr="00575E72" w:rsidRDefault="00575E72" w:rsidP="00575E72">
                            <w:pPr>
                              <w:suppressLineNumbers/>
                              <w:rPr>
                                <w:sz w:val="22"/>
                                <w:szCs w:val="22"/>
                              </w:rPr>
                            </w:pPr>
                            <w:r w:rsidRPr="00575E72">
                              <w:rPr>
                                <w:sz w:val="22"/>
                                <w:szCs w:val="22"/>
                              </w:rPr>
                              <w:t>Cygnus Creative Arts Centre is committed to a diverse, inclusive, and equitable environment where all staff, volunteers, parents, guardians, students and board members feel respected and valued regardless of gender, age, race, ethnicity, national origin, sexual orientation or identity, disability, education, religion, socioeconomic status, or any other bias.</w:t>
                            </w:r>
                          </w:p>
                          <w:p w14:paraId="3CB631A0" w14:textId="77777777" w:rsidR="00575E72" w:rsidRPr="00575E72" w:rsidRDefault="00575E72" w:rsidP="00575E72">
                            <w:pPr>
                              <w:suppressLineNumbers/>
                              <w:rPr>
                                <w:sz w:val="22"/>
                                <w:szCs w:val="22"/>
                              </w:rPr>
                            </w:pPr>
                          </w:p>
                          <w:p w14:paraId="349A9982" w14:textId="1797DEB1" w:rsidR="00575E72" w:rsidRPr="00575E72" w:rsidRDefault="00575E72" w:rsidP="00575E72">
                            <w:pPr>
                              <w:suppressLineNumbers/>
                              <w:rPr>
                                <w:sz w:val="22"/>
                                <w:szCs w:val="22"/>
                              </w:rPr>
                            </w:pPr>
                            <w:r w:rsidRPr="00575E72">
                              <w:rPr>
                                <w:sz w:val="22"/>
                                <w:szCs w:val="22"/>
                              </w:rPr>
                              <w:t>Cygnus is nondiscriminatory and provides equal opportunities for employment, volunteering, and advancement in all areas throughout our organization, programs, activities and performances.  Diverse life experiences and heritages enhances and strengthens the culture of our organization and supports our mission statement and goals for arts educat</w:t>
                            </w:r>
                            <w:r>
                              <w:rPr>
                                <w:sz w:val="22"/>
                                <w:szCs w:val="22"/>
                              </w:rPr>
                              <w:t xml:space="preserve">ion and artistic achievement. </w:t>
                            </w:r>
                            <w:r w:rsidR="00044BC5">
                              <w:rPr>
                                <w:sz w:val="22"/>
                                <w:szCs w:val="22"/>
                              </w:rPr>
                              <w:t>We e</w:t>
                            </w:r>
                            <w:r>
                              <w:rPr>
                                <w:sz w:val="22"/>
                                <w:szCs w:val="22"/>
                              </w:rPr>
                              <w:t>nsure a</w:t>
                            </w:r>
                            <w:r w:rsidRPr="00575E72">
                              <w:rPr>
                                <w:sz w:val="22"/>
                                <w:szCs w:val="22"/>
                              </w:rPr>
                              <w:t xml:space="preserve">ll voices are respected, heard and value is given to all points of view.  Cygnus embraces diversity, inclusion and maintains a fair and equitable treatment for everyone in the arts sector. </w:t>
                            </w:r>
                          </w:p>
                          <w:p w14:paraId="29FFF23C" w14:textId="77777777" w:rsidR="00575E72" w:rsidRPr="00575E72" w:rsidRDefault="00575E72" w:rsidP="00575E72">
                            <w:pPr>
                              <w:suppressLineNumbers/>
                              <w:rPr>
                                <w:sz w:val="22"/>
                                <w:szCs w:val="22"/>
                              </w:rPr>
                            </w:pPr>
                          </w:p>
                          <w:p w14:paraId="5AFCB1C0" w14:textId="77777777" w:rsidR="00575E72" w:rsidRPr="00575E72" w:rsidRDefault="00575E72" w:rsidP="00575E72">
                            <w:pPr>
                              <w:suppressLineNumbers/>
                              <w:rPr>
                                <w:b/>
                                <w:i/>
                                <w:sz w:val="22"/>
                                <w:szCs w:val="22"/>
                              </w:rPr>
                            </w:pPr>
                            <w:r w:rsidRPr="00575E72">
                              <w:rPr>
                                <w:b/>
                                <w:i/>
                                <w:sz w:val="22"/>
                                <w:szCs w:val="22"/>
                              </w:rPr>
                              <w:t xml:space="preserve">Cygnus provides informed, authentic leadership for diversity, inclusion, and equity by: </w:t>
                            </w:r>
                          </w:p>
                          <w:p w14:paraId="2B3BF74E" w14:textId="77777777" w:rsidR="00575E72" w:rsidRPr="00575E72" w:rsidRDefault="00575E72" w:rsidP="00575E72">
                            <w:pPr>
                              <w:suppressLineNumbers/>
                              <w:rPr>
                                <w:sz w:val="22"/>
                                <w:szCs w:val="22"/>
                              </w:rPr>
                            </w:pPr>
                          </w:p>
                          <w:p w14:paraId="368B3C09" w14:textId="77777777" w:rsidR="00575E72" w:rsidRPr="00575E72" w:rsidRDefault="00575E72" w:rsidP="00575E72">
                            <w:pPr>
                              <w:suppressLineNumbers/>
                              <w:rPr>
                                <w:sz w:val="22"/>
                                <w:szCs w:val="22"/>
                              </w:rPr>
                            </w:pPr>
                            <w:r w:rsidRPr="00575E72">
                              <w:rPr>
                                <w:sz w:val="22"/>
                                <w:szCs w:val="22"/>
                              </w:rPr>
                              <w:t>•</w:t>
                            </w:r>
                            <w:r w:rsidRPr="00575E72">
                              <w:rPr>
                                <w:sz w:val="22"/>
                                <w:szCs w:val="22"/>
                              </w:rPr>
                              <w:tab/>
                              <w:t>Recognize diversity, equity and inclusion as connected to our mission and critical to ensure the well-being of our organization and the arts communities we serve.</w:t>
                            </w:r>
                          </w:p>
                          <w:p w14:paraId="168AF0CD" w14:textId="77777777" w:rsidR="00575E72" w:rsidRPr="00575E72" w:rsidRDefault="00575E72" w:rsidP="00575E72">
                            <w:pPr>
                              <w:suppressLineNumbers/>
                              <w:rPr>
                                <w:sz w:val="22"/>
                                <w:szCs w:val="22"/>
                              </w:rPr>
                            </w:pPr>
                            <w:r w:rsidRPr="00575E72">
                              <w:rPr>
                                <w:sz w:val="22"/>
                                <w:szCs w:val="22"/>
                              </w:rPr>
                              <w:t>•</w:t>
                            </w:r>
                            <w:r w:rsidRPr="00575E72">
                              <w:rPr>
                                <w:sz w:val="22"/>
                                <w:szCs w:val="22"/>
                              </w:rPr>
                              <w:tab/>
                              <w:t>Acknowledge and dismantle any inequities within our policies, systems, programs, and services.</w:t>
                            </w:r>
                          </w:p>
                          <w:p w14:paraId="6B449F8B" w14:textId="416E1BD1" w:rsidR="00575E72" w:rsidRPr="00575E72" w:rsidRDefault="00575E72" w:rsidP="00575E72">
                            <w:pPr>
                              <w:suppressLineNumbers/>
                              <w:rPr>
                                <w:sz w:val="22"/>
                                <w:szCs w:val="22"/>
                              </w:rPr>
                            </w:pPr>
                            <w:r w:rsidRPr="00575E72">
                              <w:rPr>
                                <w:sz w:val="22"/>
                                <w:szCs w:val="22"/>
                              </w:rPr>
                              <w:t>•</w:t>
                            </w:r>
                            <w:r w:rsidRPr="00575E72">
                              <w:rPr>
                                <w:sz w:val="22"/>
                                <w:szCs w:val="22"/>
                              </w:rPr>
                              <w:tab/>
                              <w:t>Advocate for and support thinking at the board-level about how systemic inequities influences our organization’s work, and how best to address it in a way that is consistent with our mission.</w:t>
                            </w:r>
                          </w:p>
                          <w:p w14:paraId="42A984BE" w14:textId="4EBDB8AF" w:rsidR="00575E72" w:rsidRPr="00575E72" w:rsidRDefault="00575E72" w:rsidP="00575E72">
                            <w:pPr>
                              <w:suppressLineNumbers/>
                              <w:rPr>
                                <w:sz w:val="22"/>
                                <w:szCs w:val="22"/>
                              </w:rPr>
                            </w:pPr>
                            <w:r w:rsidRPr="00575E72">
                              <w:rPr>
                                <w:sz w:val="22"/>
                                <w:szCs w:val="22"/>
                              </w:rPr>
                              <w:t>•</w:t>
                            </w:r>
                            <w:r w:rsidRPr="00575E72">
                              <w:rPr>
                                <w:sz w:val="22"/>
                                <w:szCs w:val="22"/>
                              </w:rPr>
                              <w:tab/>
                              <w:t>Challenge assumptions about what it takes to be a strong leader in our organization, as well as who is well positioned to provide that leadership.</w:t>
                            </w:r>
                          </w:p>
                          <w:p w14:paraId="7C564091" w14:textId="2D53D802" w:rsidR="00575E72" w:rsidRPr="00575E72" w:rsidRDefault="00575E72" w:rsidP="00575E72">
                            <w:pPr>
                              <w:suppressLineNumbers/>
                              <w:rPr>
                                <w:sz w:val="22"/>
                                <w:szCs w:val="22"/>
                              </w:rPr>
                            </w:pPr>
                            <w:r w:rsidRPr="00575E72">
                              <w:rPr>
                                <w:sz w:val="22"/>
                                <w:szCs w:val="22"/>
                              </w:rPr>
                              <w:t>•</w:t>
                            </w:r>
                            <w:r w:rsidRPr="00575E72">
                              <w:rPr>
                                <w:sz w:val="22"/>
                                <w:szCs w:val="22"/>
                              </w:rPr>
                              <w:tab/>
                              <w:t>Practice and encourage tran</w:t>
                            </w:r>
                            <w:r>
                              <w:rPr>
                                <w:sz w:val="22"/>
                                <w:szCs w:val="22"/>
                              </w:rPr>
                              <w:t>sparent communication in all</w:t>
                            </w:r>
                            <w:r w:rsidRPr="00575E72">
                              <w:rPr>
                                <w:sz w:val="22"/>
                                <w:szCs w:val="22"/>
                              </w:rPr>
                              <w:t xml:space="preserve"> interactions.</w:t>
                            </w:r>
                          </w:p>
                          <w:p w14:paraId="13F7E8D3" w14:textId="77777777" w:rsidR="00575E72" w:rsidRPr="00575E72" w:rsidRDefault="00575E72" w:rsidP="00575E72">
                            <w:pPr>
                              <w:suppressLineNumbers/>
                              <w:rPr>
                                <w:sz w:val="22"/>
                                <w:szCs w:val="22"/>
                              </w:rPr>
                            </w:pPr>
                            <w:r w:rsidRPr="00575E72">
                              <w:rPr>
                                <w:sz w:val="22"/>
                                <w:szCs w:val="22"/>
                              </w:rPr>
                              <w:t>•</w:t>
                            </w:r>
                            <w:r w:rsidRPr="00575E72">
                              <w:rPr>
                                <w:sz w:val="22"/>
                                <w:szCs w:val="22"/>
                              </w:rPr>
                              <w:tab/>
                              <w:t>Lead with respect and tolerance. We expect all our employees to embrace these values and to express them in workplace interactions and through everyday practices.</w:t>
                            </w:r>
                          </w:p>
                          <w:p w14:paraId="28AB9ABB" w14:textId="77777777" w:rsidR="00575E72" w:rsidRPr="00575E72" w:rsidRDefault="00575E72" w:rsidP="00575E72">
                            <w:pPr>
                              <w:suppressLineNumbers/>
                              <w:rPr>
                                <w:sz w:val="22"/>
                                <w:szCs w:val="22"/>
                              </w:rPr>
                            </w:pPr>
                            <w:r w:rsidRPr="00575E72">
                              <w:rPr>
                                <w:sz w:val="22"/>
                                <w:szCs w:val="22"/>
                              </w:rPr>
                              <w:t>•</w:t>
                            </w:r>
                            <w:r w:rsidRPr="00575E72">
                              <w:rPr>
                                <w:sz w:val="22"/>
                                <w:szCs w:val="22"/>
                              </w:rPr>
                              <w:tab/>
                              <w:t xml:space="preserve">Pursue cultural competency throughout our organization by creating substantive learning opportunities. </w:t>
                            </w:r>
                          </w:p>
                          <w:p w14:paraId="5A5BB4A0" w14:textId="77777777" w:rsidR="00575E72" w:rsidRPr="00575E72" w:rsidRDefault="00575E72" w:rsidP="00575E72">
                            <w:pPr>
                              <w:suppressLineNumbers/>
                              <w:rPr>
                                <w:sz w:val="22"/>
                                <w:szCs w:val="22"/>
                              </w:rPr>
                            </w:pPr>
                            <w:r w:rsidRPr="00575E72">
                              <w:rPr>
                                <w:sz w:val="22"/>
                                <w:szCs w:val="22"/>
                              </w:rPr>
                              <w:t>•</w:t>
                            </w:r>
                            <w:r w:rsidRPr="00575E72">
                              <w:rPr>
                                <w:sz w:val="22"/>
                                <w:szCs w:val="22"/>
                              </w:rPr>
                              <w:tab/>
                              <w:t>Pool resources and expand offerings for underrepresented artists by connecting with other arts organizations committed to diversity, equity and inclusion efforts.</w:t>
                            </w:r>
                          </w:p>
                          <w:p w14:paraId="0B2D3CEA" w14:textId="77777777" w:rsidR="00575E72" w:rsidRPr="00575E72" w:rsidRDefault="00575E72" w:rsidP="00575E72">
                            <w:pPr>
                              <w:suppressLineNumbers/>
                              <w:rPr>
                                <w:sz w:val="22"/>
                                <w:szCs w:val="22"/>
                              </w:rPr>
                            </w:pPr>
                            <w:r w:rsidRPr="00575E72">
                              <w:rPr>
                                <w:sz w:val="22"/>
                                <w:szCs w:val="22"/>
                              </w:rPr>
                              <w:t>•</w:t>
                            </w:r>
                            <w:r w:rsidRPr="00575E72">
                              <w:rPr>
                                <w:sz w:val="22"/>
                                <w:szCs w:val="22"/>
                              </w:rPr>
                              <w:tab/>
                              <w:t xml:space="preserve">Develop and present workshops on diversity, equity and inclusion to provide information and resources internally, to the community, and to the arts sector. </w:t>
                            </w:r>
                          </w:p>
                          <w:p w14:paraId="618687DD" w14:textId="0530B100" w:rsidR="00575E72" w:rsidRPr="00575E72" w:rsidRDefault="00575E72" w:rsidP="00575E72">
                            <w:pPr>
                              <w:suppressLineNumbers/>
                              <w:rPr>
                                <w:sz w:val="22"/>
                                <w:szCs w:val="22"/>
                              </w:rPr>
                            </w:pPr>
                            <w:r w:rsidRPr="00575E72">
                              <w:rPr>
                                <w:sz w:val="22"/>
                                <w:szCs w:val="22"/>
                              </w:rPr>
                              <w:t>•</w:t>
                            </w:r>
                            <w:r w:rsidRPr="00575E72">
                              <w:rPr>
                                <w:sz w:val="22"/>
                                <w:szCs w:val="22"/>
                              </w:rPr>
                              <w:tab/>
                              <w:t>Develop a system to be intentional and conscious of bias during the hiring, promotion, or evaluation process.</w:t>
                            </w:r>
                          </w:p>
                          <w:p w14:paraId="01172598" w14:textId="42E3F610" w:rsidR="00575E72" w:rsidRDefault="00575E72" w:rsidP="00575E72">
                            <w:pPr>
                              <w:suppressLineNumbers/>
                              <w:rPr>
                                <w:sz w:val="22"/>
                                <w:szCs w:val="22"/>
                              </w:rPr>
                            </w:pPr>
                            <w:r w:rsidRPr="00575E72">
                              <w:rPr>
                                <w:sz w:val="22"/>
                                <w:szCs w:val="22"/>
                              </w:rPr>
                              <w:t>•</w:t>
                            </w:r>
                            <w:r w:rsidRPr="00575E72">
                              <w:rPr>
                                <w:sz w:val="22"/>
                                <w:szCs w:val="22"/>
                              </w:rPr>
                              <w:tab/>
                              <w:t xml:space="preserve">Advocate for public and private sector policies that promote diversity, equity and inclusion. </w:t>
                            </w:r>
                          </w:p>
                          <w:p w14:paraId="3E638BF8" w14:textId="77777777" w:rsidR="00044BC5" w:rsidRPr="00575E72" w:rsidRDefault="00044BC5" w:rsidP="00575E72">
                            <w:pPr>
                              <w:suppressLineNumbers/>
                              <w:rPr>
                                <w:sz w:val="22"/>
                                <w:szCs w:val="22"/>
                              </w:rPr>
                            </w:pPr>
                          </w:p>
                          <w:p w14:paraId="7009F8CE" w14:textId="77777777" w:rsidR="00575E72" w:rsidRPr="00575E72" w:rsidRDefault="00575E72" w:rsidP="00575E72">
                            <w:pPr>
                              <w:suppressLineNumbers/>
                              <w:rPr>
                                <w:b/>
                                <w:sz w:val="20"/>
                                <w:szCs w:val="20"/>
                              </w:rPr>
                            </w:pPr>
                            <w:r w:rsidRPr="00575E72">
                              <w:rPr>
                                <w:b/>
                                <w:sz w:val="20"/>
                                <w:szCs w:val="20"/>
                              </w:rPr>
                              <w:t xml:space="preserve">Definitions: </w:t>
                            </w:r>
                          </w:p>
                          <w:p w14:paraId="499AE6B4" w14:textId="7E2F2CC6" w:rsidR="00575E72" w:rsidRPr="00575E72" w:rsidRDefault="00575E72" w:rsidP="00575E72">
                            <w:pPr>
                              <w:suppressLineNumbers/>
                              <w:rPr>
                                <w:sz w:val="20"/>
                                <w:szCs w:val="20"/>
                              </w:rPr>
                            </w:pPr>
                            <w:r w:rsidRPr="00575E72">
                              <w:rPr>
                                <w:b/>
                                <w:i/>
                                <w:sz w:val="20"/>
                                <w:szCs w:val="20"/>
                              </w:rPr>
                              <w:t>Diversity</w:t>
                            </w:r>
                            <w:r>
                              <w:rPr>
                                <w:sz w:val="20"/>
                                <w:szCs w:val="20"/>
                              </w:rPr>
                              <w:t xml:space="preserve"> refers to</w:t>
                            </w:r>
                            <w:r w:rsidRPr="00575E72">
                              <w:rPr>
                                <w:sz w:val="20"/>
                                <w:szCs w:val="20"/>
                              </w:rPr>
                              <w:t xml:space="preserve"> race, gender, age, ethnicity, culture, etc. It </w:t>
                            </w:r>
                            <w:r w:rsidR="00C51F0C">
                              <w:rPr>
                                <w:sz w:val="20"/>
                                <w:szCs w:val="20"/>
                              </w:rPr>
                              <w:t>relate</w:t>
                            </w:r>
                            <w:r w:rsidR="00C51F0C" w:rsidRPr="00575E72">
                              <w:rPr>
                                <w:sz w:val="20"/>
                                <w:szCs w:val="20"/>
                              </w:rPr>
                              <w:t>s</w:t>
                            </w:r>
                            <w:r w:rsidRPr="00575E72">
                              <w:rPr>
                                <w:sz w:val="20"/>
                                <w:szCs w:val="20"/>
                              </w:rPr>
                              <w:t xml:space="preserve"> to the issues that make people </w:t>
                            </w:r>
                            <w:r w:rsidR="00C51F0C">
                              <w:rPr>
                                <w:sz w:val="20"/>
                                <w:szCs w:val="20"/>
                              </w:rPr>
                              <w:t>different from one another, meaning it is</w:t>
                            </w:r>
                            <w:r w:rsidRPr="00575E72">
                              <w:rPr>
                                <w:sz w:val="20"/>
                                <w:szCs w:val="20"/>
                              </w:rPr>
                              <w:t xml:space="preserve"> not who people are—</w:t>
                            </w:r>
                            <w:r w:rsidR="00C51F0C" w:rsidRPr="00575E72">
                              <w:rPr>
                                <w:sz w:val="20"/>
                                <w:szCs w:val="20"/>
                              </w:rPr>
                              <w:t>it is</w:t>
                            </w:r>
                            <w:r w:rsidRPr="00575E72">
                              <w:rPr>
                                <w:sz w:val="20"/>
                                <w:szCs w:val="20"/>
                              </w:rPr>
                              <w:t xml:space="preserve"> th</w:t>
                            </w:r>
                            <w:r w:rsidR="00C51F0C">
                              <w:rPr>
                                <w:sz w:val="20"/>
                                <w:szCs w:val="20"/>
                              </w:rPr>
                              <w:t>e perspectives they offer</w:t>
                            </w:r>
                            <w:r w:rsidRPr="00575E72">
                              <w:rPr>
                                <w:sz w:val="20"/>
                                <w:szCs w:val="20"/>
                              </w:rPr>
                              <w:t>.</w:t>
                            </w:r>
                          </w:p>
                          <w:p w14:paraId="5691741C" w14:textId="77777777" w:rsidR="00575E72" w:rsidRPr="00575E72" w:rsidRDefault="00575E72" w:rsidP="00575E72">
                            <w:pPr>
                              <w:suppressLineNumbers/>
                              <w:rPr>
                                <w:sz w:val="20"/>
                                <w:szCs w:val="20"/>
                              </w:rPr>
                            </w:pPr>
                          </w:p>
                          <w:p w14:paraId="25204584" w14:textId="38731DDA" w:rsidR="00575E72" w:rsidRPr="00575E72" w:rsidRDefault="00575E72" w:rsidP="00575E72">
                            <w:pPr>
                              <w:suppressLineNumbers/>
                              <w:rPr>
                                <w:sz w:val="20"/>
                                <w:szCs w:val="20"/>
                              </w:rPr>
                            </w:pPr>
                            <w:r w:rsidRPr="00575E72">
                              <w:rPr>
                                <w:b/>
                                <w:i/>
                                <w:sz w:val="20"/>
                                <w:szCs w:val="20"/>
                              </w:rPr>
                              <w:t>Inclusion</w:t>
                            </w:r>
                            <w:r w:rsidRPr="00575E72">
                              <w:rPr>
                                <w:b/>
                                <w:sz w:val="20"/>
                                <w:szCs w:val="20"/>
                              </w:rPr>
                              <w:t xml:space="preserve"> </w:t>
                            </w:r>
                            <w:r w:rsidR="00C51F0C">
                              <w:rPr>
                                <w:sz w:val="20"/>
                                <w:szCs w:val="20"/>
                              </w:rPr>
                              <w:t xml:space="preserve">is welcoming all </w:t>
                            </w:r>
                            <w:r w:rsidRPr="00575E72">
                              <w:rPr>
                                <w:sz w:val="20"/>
                                <w:szCs w:val="20"/>
                              </w:rPr>
                              <w:t>people</w:t>
                            </w:r>
                            <w:r w:rsidR="00C51F0C">
                              <w:rPr>
                                <w:sz w:val="20"/>
                                <w:szCs w:val="20"/>
                              </w:rPr>
                              <w:t>s to</w:t>
                            </w:r>
                            <w:r w:rsidRPr="00575E72">
                              <w:rPr>
                                <w:sz w:val="20"/>
                                <w:szCs w:val="20"/>
                              </w:rPr>
                              <w:t xml:space="preserve"> feel valued </w:t>
                            </w:r>
                            <w:r w:rsidR="00C51F0C">
                              <w:rPr>
                                <w:sz w:val="20"/>
                                <w:szCs w:val="20"/>
                              </w:rPr>
                              <w:t xml:space="preserve">and to </w:t>
                            </w:r>
                            <w:r w:rsidRPr="00575E72">
                              <w:rPr>
                                <w:sz w:val="20"/>
                                <w:szCs w:val="20"/>
                              </w:rPr>
                              <w:t xml:space="preserve">engage in all activities, classes, </w:t>
                            </w:r>
                            <w:r w:rsidR="00C51F0C" w:rsidRPr="00575E72">
                              <w:rPr>
                                <w:sz w:val="20"/>
                                <w:szCs w:val="20"/>
                              </w:rPr>
                              <w:t>discussions</w:t>
                            </w:r>
                            <w:r w:rsidRPr="00575E72">
                              <w:rPr>
                                <w:sz w:val="20"/>
                                <w:szCs w:val="20"/>
                              </w:rPr>
                              <w:t xml:space="preserve"> and to give credence to their questions, opinions and concerns.</w:t>
                            </w:r>
                          </w:p>
                          <w:p w14:paraId="6217AFA5" w14:textId="77777777" w:rsidR="00575E72" w:rsidRPr="00575E72" w:rsidRDefault="00575E72" w:rsidP="00575E72">
                            <w:pPr>
                              <w:suppressLineNumbers/>
                              <w:rPr>
                                <w:sz w:val="20"/>
                                <w:szCs w:val="20"/>
                              </w:rPr>
                            </w:pPr>
                          </w:p>
                          <w:p w14:paraId="7FF89D5C" w14:textId="638040F4" w:rsidR="001A345B" w:rsidRPr="00575E72" w:rsidRDefault="00575E72" w:rsidP="00575E72">
                            <w:pPr>
                              <w:suppressLineNumbers/>
                              <w:rPr>
                                <w:sz w:val="20"/>
                                <w:szCs w:val="20"/>
                              </w:rPr>
                            </w:pPr>
                            <w:r w:rsidRPr="00575E72">
                              <w:rPr>
                                <w:b/>
                                <w:i/>
                                <w:sz w:val="20"/>
                                <w:szCs w:val="20"/>
                              </w:rPr>
                              <w:t>Equity</w:t>
                            </w:r>
                            <w:r w:rsidRPr="00575E72">
                              <w:rPr>
                                <w:sz w:val="20"/>
                                <w:szCs w:val="20"/>
                              </w:rPr>
                              <w:t xml:space="preserve"> means making sure that everyone has access to the same opportunities despite any barriers or advantages. Everyone is afforded the same opportunities to participate and engage </w:t>
                            </w:r>
                            <w:r w:rsidR="00044BC5">
                              <w:rPr>
                                <w:sz w:val="20"/>
                                <w:szCs w:val="20"/>
                              </w:rPr>
                              <w:t xml:space="preserve">in all programs and activities </w:t>
                            </w:r>
                            <w:r w:rsidRPr="00575E72">
                              <w:rPr>
                                <w:sz w:val="20"/>
                                <w:szCs w:val="20"/>
                              </w:rPr>
                              <w:t xml:space="preserve">regardless of </w:t>
                            </w:r>
                            <w:r w:rsidR="00C51F0C">
                              <w:rPr>
                                <w:sz w:val="20"/>
                                <w:szCs w:val="20"/>
                              </w:rPr>
                              <w:t xml:space="preserve">who they are, </w:t>
                            </w:r>
                            <w:r w:rsidRPr="00575E72">
                              <w:rPr>
                                <w:sz w:val="20"/>
                                <w:szCs w:val="20"/>
                              </w:rPr>
                              <w:t>or where they came from.</w:t>
                            </w:r>
                          </w:p>
                          <w:p w14:paraId="7FF89D5D" w14:textId="77777777" w:rsidR="001A345B" w:rsidRDefault="001A345B" w:rsidP="001A345B">
                            <w:pPr>
                              <w:suppressLineNumber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FF89D59" id="_x0000_t202" coordsize="21600,21600" o:spt="202" path="m,l,21600r21600,l21600,xe">
                <v:stroke joinstyle="miter"/>
                <v:path gradientshapeok="t" o:connecttype="rect"/>
              </v:shapetype>
              <v:shape id="Text Box 2" o:spid="_x0000_s1026" type="#_x0000_t202" style="position:absolute;left:0;text-align:left;margin-left:59.4pt;margin-top:.65pt;width:459.6pt;height:6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" stroked="f">
                <v:textbox>
                  <w:txbxContent>
                    <w:p w14:paraId="00B0A6AE" w14:textId="77777777" w:rsidR="00575E72" w:rsidRPr="00575E72" w:rsidRDefault="00575E72" w:rsidP="00575E72">
                      <w:pPr>
                        <w:suppressLineNumbers/>
                        <w:jc w:val="center"/>
                        <w:rPr>
                          <w:b/>
                        </w:rPr>
                      </w:pPr>
                      <w:r w:rsidRPr="00575E72">
                        <w:rPr>
                          <w:b/>
                        </w:rPr>
                        <w:t>Cygnus Board Diversity, Inclusion and Equity Policy</w:t>
                      </w:r>
                    </w:p>
                    <w:p w14:paraId="13F71297" w14:textId="77777777" w:rsidR="00575E72" w:rsidRPr="00575E72" w:rsidRDefault="00575E72" w:rsidP="00575E72">
                      <w:pPr>
                        <w:suppressLineNumbers/>
                        <w:rPr>
                          <w:sz w:val="22"/>
                          <w:szCs w:val="22"/>
                        </w:rPr>
                      </w:pPr>
                    </w:p>
                    <w:p w14:paraId="0890F93C" w14:textId="77777777" w:rsidR="00575E72" w:rsidRPr="00575E72" w:rsidRDefault="00575E72" w:rsidP="00575E72">
                      <w:pPr>
                        <w:suppressLineNumbers/>
                        <w:rPr>
                          <w:sz w:val="22"/>
                          <w:szCs w:val="22"/>
                        </w:rPr>
                      </w:pPr>
                      <w:r w:rsidRPr="00575E72">
                        <w:rPr>
                          <w:sz w:val="22"/>
                          <w:szCs w:val="22"/>
                        </w:rPr>
                        <w:t>Cygnus Creative Arts Centre is committed to a diverse, inclusive, and equitable environment where all staff, volunteers, parents, guardians, students and board members feel respected and valued regardless of gender, age, race, ethnicity, national origin, sexual orientation or identity, disability, education, religion, socioeconomic status, or any other bias.</w:t>
                      </w:r>
                    </w:p>
                    <w:p w14:paraId="3CB631A0" w14:textId="77777777" w:rsidR="00575E72" w:rsidRPr="00575E72" w:rsidRDefault="00575E72" w:rsidP="00575E72">
                      <w:pPr>
                        <w:suppressLineNumbers/>
                        <w:rPr>
                          <w:sz w:val="22"/>
                          <w:szCs w:val="22"/>
                        </w:rPr>
                      </w:pPr>
                    </w:p>
                    <w:p w14:paraId="349A9982" w14:textId="1797DEB1" w:rsidR="00575E72" w:rsidRPr="00575E72" w:rsidRDefault="00575E72" w:rsidP="00575E72">
                      <w:pPr>
                        <w:suppressLineNumbers/>
                        <w:rPr>
                          <w:sz w:val="22"/>
                          <w:szCs w:val="22"/>
                        </w:rPr>
                      </w:pPr>
                      <w:r w:rsidRPr="00575E72">
                        <w:rPr>
                          <w:sz w:val="22"/>
                          <w:szCs w:val="22"/>
                        </w:rPr>
                        <w:t>Cygnus is nondiscriminatory and provides equal opportunities for employment, volunteering, and advancement in all areas throughout our organization, programs, activities and performances.  Diverse life experiences and heritages enhances and strengthens the culture of our organization and supports our mission statement and goals for arts educat</w:t>
                      </w:r>
                      <w:r>
                        <w:rPr>
                          <w:sz w:val="22"/>
                          <w:szCs w:val="22"/>
                        </w:rPr>
                        <w:t xml:space="preserve">ion and artistic achievement. </w:t>
                      </w:r>
                      <w:r w:rsidR="00044BC5">
                        <w:rPr>
                          <w:sz w:val="22"/>
                          <w:szCs w:val="22"/>
                        </w:rPr>
                        <w:t>We e</w:t>
                      </w:r>
                      <w:r>
                        <w:rPr>
                          <w:sz w:val="22"/>
                          <w:szCs w:val="22"/>
                        </w:rPr>
                        <w:t>nsure a</w:t>
                      </w:r>
                      <w:r w:rsidRPr="00575E72">
                        <w:rPr>
                          <w:sz w:val="22"/>
                          <w:szCs w:val="22"/>
                        </w:rPr>
                        <w:t xml:space="preserve">ll voices are respected, heard and value is given to all points of view.  Cygnus embraces diversity, inclusion and maintains a fair and equitable treatment for everyone in the arts sector. </w:t>
                      </w:r>
                    </w:p>
                    <w:p w14:paraId="29FFF23C" w14:textId="77777777" w:rsidR="00575E72" w:rsidRPr="00575E72" w:rsidRDefault="00575E72" w:rsidP="00575E72">
                      <w:pPr>
                        <w:suppressLineNumbers/>
                        <w:rPr>
                          <w:sz w:val="22"/>
                          <w:szCs w:val="22"/>
                        </w:rPr>
                      </w:pPr>
                    </w:p>
                    <w:p w14:paraId="5AFCB1C0" w14:textId="77777777" w:rsidR="00575E72" w:rsidRPr="00575E72" w:rsidRDefault="00575E72" w:rsidP="00575E72">
                      <w:pPr>
                        <w:suppressLineNumbers/>
                        <w:rPr>
                          <w:b/>
                          <w:i/>
                          <w:sz w:val="22"/>
                          <w:szCs w:val="22"/>
                        </w:rPr>
                      </w:pPr>
                      <w:r w:rsidRPr="00575E72">
                        <w:rPr>
                          <w:b/>
                          <w:i/>
                          <w:sz w:val="22"/>
                          <w:szCs w:val="22"/>
                        </w:rPr>
                        <w:t xml:space="preserve">Cygnus provides informed, authentic leadership for diversity, inclusion, and equity by: </w:t>
                      </w:r>
                    </w:p>
                    <w:p w14:paraId="2B3BF74E" w14:textId="77777777" w:rsidR="00575E72" w:rsidRPr="00575E72" w:rsidRDefault="00575E72" w:rsidP="00575E72">
                      <w:pPr>
                        <w:suppressLineNumbers/>
                        <w:rPr>
                          <w:sz w:val="22"/>
                          <w:szCs w:val="22"/>
                        </w:rPr>
                      </w:pPr>
                    </w:p>
                    <w:p w14:paraId="368B3C09" w14:textId="77777777" w:rsidR="00575E72" w:rsidRPr="00575E72" w:rsidRDefault="00575E72" w:rsidP="00575E72">
                      <w:pPr>
                        <w:suppressLineNumbers/>
                        <w:rPr>
                          <w:sz w:val="22"/>
                          <w:szCs w:val="22"/>
                        </w:rPr>
                      </w:pPr>
                      <w:r w:rsidRPr="00575E72">
                        <w:rPr>
                          <w:sz w:val="22"/>
                          <w:szCs w:val="22"/>
                        </w:rPr>
                        <w:t>•</w:t>
                      </w:r>
                      <w:r w:rsidRPr="00575E72">
                        <w:rPr>
                          <w:sz w:val="22"/>
                          <w:szCs w:val="22"/>
                        </w:rPr>
                        <w:tab/>
                        <w:t>Recognize diversity, equity and inclusion as connected to our mission and critical to ensure the well-being of our organization and the arts communities we serve.</w:t>
                      </w:r>
                    </w:p>
                    <w:p w14:paraId="168AF0CD" w14:textId="77777777" w:rsidR="00575E72" w:rsidRPr="00575E72" w:rsidRDefault="00575E72" w:rsidP="00575E72">
                      <w:pPr>
                        <w:suppressLineNumbers/>
                        <w:rPr>
                          <w:sz w:val="22"/>
                          <w:szCs w:val="22"/>
                        </w:rPr>
                      </w:pPr>
                      <w:r w:rsidRPr="00575E72">
                        <w:rPr>
                          <w:sz w:val="22"/>
                          <w:szCs w:val="22"/>
                        </w:rPr>
                        <w:t>•</w:t>
                      </w:r>
                      <w:r w:rsidRPr="00575E72">
                        <w:rPr>
                          <w:sz w:val="22"/>
                          <w:szCs w:val="22"/>
                        </w:rPr>
                        <w:tab/>
                        <w:t>Acknowledge and dismantle any inequities within our policies, systems, programs, and services.</w:t>
                      </w:r>
                    </w:p>
                    <w:p w14:paraId="6B449F8B" w14:textId="416E1BD1" w:rsidR="00575E72" w:rsidRPr="00575E72" w:rsidRDefault="00575E72" w:rsidP="00575E72">
                      <w:pPr>
                        <w:suppressLineNumbers/>
                        <w:rPr>
                          <w:sz w:val="22"/>
                          <w:szCs w:val="22"/>
                        </w:rPr>
                      </w:pPr>
                      <w:r w:rsidRPr="00575E72">
                        <w:rPr>
                          <w:sz w:val="22"/>
                          <w:szCs w:val="22"/>
                        </w:rPr>
                        <w:t>•</w:t>
                      </w:r>
                      <w:r w:rsidRPr="00575E72">
                        <w:rPr>
                          <w:sz w:val="22"/>
                          <w:szCs w:val="22"/>
                        </w:rPr>
                        <w:tab/>
                        <w:t>Advocate for and support thinking at the board-level about how systemic inequities influences our organization’s work, and how best to address it in a way that is consistent with our mission.</w:t>
                      </w:r>
                    </w:p>
                    <w:p w14:paraId="42A984BE" w14:textId="4EBDB8AF" w:rsidR="00575E72" w:rsidRPr="00575E72" w:rsidRDefault="00575E72" w:rsidP="00575E72">
                      <w:pPr>
                        <w:suppressLineNumbers/>
                        <w:rPr>
                          <w:sz w:val="22"/>
                          <w:szCs w:val="22"/>
                        </w:rPr>
                      </w:pPr>
                      <w:r w:rsidRPr="00575E72">
                        <w:rPr>
                          <w:sz w:val="22"/>
                          <w:szCs w:val="22"/>
                        </w:rPr>
                        <w:t>•</w:t>
                      </w:r>
                      <w:r w:rsidRPr="00575E72">
                        <w:rPr>
                          <w:sz w:val="22"/>
                          <w:szCs w:val="22"/>
                        </w:rPr>
                        <w:tab/>
                        <w:t>Challenge assumptions about what it takes to be a strong leader in our organization, as well as who is well positioned to provide that leadership.</w:t>
                      </w:r>
                    </w:p>
                    <w:p w14:paraId="7C564091" w14:textId="2D53D802" w:rsidR="00575E72" w:rsidRPr="00575E72" w:rsidRDefault="00575E72" w:rsidP="00575E72">
                      <w:pPr>
                        <w:suppressLineNumbers/>
                        <w:rPr>
                          <w:sz w:val="22"/>
                          <w:szCs w:val="22"/>
                        </w:rPr>
                      </w:pPr>
                      <w:r w:rsidRPr="00575E72">
                        <w:rPr>
                          <w:sz w:val="22"/>
                          <w:szCs w:val="22"/>
                        </w:rPr>
                        <w:t>•</w:t>
                      </w:r>
                      <w:r w:rsidRPr="00575E72">
                        <w:rPr>
                          <w:sz w:val="22"/>
                          <w:szCs w:val="22"/>
                        </w:rPr>
                        <w:tab/>
                        <w:t>Practice and encourage tran</w:t>
                      </w:r>
                      <w:r>
                        <w:rPr>
                          <w:sz w:val="22"/>
                          <w:szCs w:val="22"/>
                        </w:rPr>
                        <w:t>sparent communication in all</w:t>
                      </w:r>
                      <w:r w:rsidRPr="00575E72">
                        <w:rPr>
                          <w:sz w:val="22"/>
                          <w:szCs w:val="22"/>
                        </w:rPr>
                        <w:t xml:space="preserve"> interactions.</w:t>
                      </w:r>
                    </w:p>
                    <w:p w14:paraId="13F7E8D3" w14:textId="77777777" w:rsidR="00575E72" w:rsidRPr="00575E72" w:rsidRDefault="00575E72" w:rsidP="00575E72">
                      <w:pPr>
                        <w:suppressLineNumbers/>
                        <w:rPr>
                          <w:sz w:val="22"/>
                          <w:szCs w:val="22"/>
                        </w:rPr>
                      </w:pPr>
                      <w:r w:rsidRPr="00575E72">
                        <w:rPr>
                          <w:sz w:val="22"/>
                          <w:szCs w:val="22"/>
                        </w:rPr>
                        <w:t>•</w:t>
                      </w:r>
                      <w:r w:rsidRPr="00575E72">
                        <w:rPr>
                          <w:sz w:val="22"/>
                          <w:szCs w:val="22"/>
                        </w:rPr>
                        <w:tab/>
                        <w:t>Lead with respect and tolerance. We expect all our employees to embrace these values and to express them in workplace interactions and through everyday practices.</w:t>
                      </w:r>
                    </w:p>
                    <w:p w14:paraId="28AB9ABB" w14:textId="77777777" w:rsidR="00575E72" w:rsidRPr="00575E72" w:rsidRDefault="00575E72" w:rsidP="00575E72">
                      <w:pPr>
                        <w:suppressLineNumbers/>
                        <w:rPr>
                          <w:sz w:val="22"/>
                          <w:szCs w:val="22"/>
                        </w:rPr>
                      </w:pPr>
                      <w:r w:rsidRPr="00575E72">
                        <w:rPr>
                          <w:sz w:val="22"/>
                          <w:szCs w:val="22"/>
                        </w:rPr>
                        <w:t>•</w:t>
                      </w:r>
                      <w:r w:rsidRPr="00575E72">
                        <w:rPr>
                          <w:sz w:val="22"/>
                          <w:szCs w:val="22"/>
                        </w:rPr>
                        <w:tab/>
                        <w:t xml:space="preserve">Pursue cultural competency throughout our organization by creating substantive learning opportunities. </w:t>
                      </w:r>
                    </w:p>
                    <w:p w14:paraId="5A5BB4A0" w14:textId="77777777" w:rsidR="00575E72" w:rsidRPr="00575E72" w:rsidRDefault="00575E72" w:rsidP="00575E72">
                      <w:pPr>
                        <w:suppressLineNumbers/>
                        <w:rPr>
                          <w:sz w:val="22"/>
                          <w:szCs w:val="22"/>
                        </w:rPr>
                      </w:pPr>
                      <w:r w:rsidRPr="00575E72">
                        <w:rPr>
                          <w:sz w:val="22"/>
                          <w:szCs w:val="22"/>
                        </w:rPr>
                        <w:t>•</w:t>
                      </w:r>
                      <w:r w:rsidRPr="00575E72">
                        <w:rPr>
                          <w:sz w:val="22"/>
                          <w:szCs w:val="22"/>
                        </w:rPr>
                        <w:tab/>
                        <w:t>Pool resources and expand offerings for underrepresented artists by connecting with other arts organizations committed to diversity, equity and inclusion efforts.</w:t>
                      </w:r>
                    </w:p>
                    <w:p w14:paraId="0B2D3CEA" w14:textId="77777777" w:rsidR="00575E72" w:rsidRPr="00575E72" w:rsidRDefault="00575E72" w:rsidP="00575E72">
                      <w:pPr>
                        <w:suppressLineNumbers/>
                        <w:rPr>
                          <w:sz w:val="22"/>
                          <w:szCs w:val="22"/>
                        </w:rPr>
                      </w:pPr>
                      <w:r w:rsidRPr="00575E72">
                        <w:rPr>
                          <w:sz w:val="22"/>
                          <w:szCs w:val="22"/>
                        </w:rPr>
                        <w:t>•</w:t>
                      </w:r>
                      <w:r w:rsidRPr="00575E72">
                        <w:rPr>
                          <w:sz w:val="22"/>
                          <w:szCs w:val="22"/>
                        </w:rPr>
                        <w:tab/>
                        <w:t xml:space="preserve">Develop and present workshops on diversity, equity and inclusion to provide information and resources internally, to the community, and to the arts sector. </w:t>
                      </w:r>
                    </w:p>
                    <w:p w14:paraId="618687DD" w14:textId="0530B100" w:rsidR="00575E72" w:rsidRPr="00575E72" w:rsidRDefault="00575E72" w:rsidP="00575E72">
                      <w:pPr>
                        <w:suppressLineNumbers/>
                        <w:rPr>
                          <w:sz w:val="22"/>
                          <w:szCs w:val="22"/>
                        </w:rPr>
                      </w:pPr>
                      <w:r w:rsidRPr="00575E72">
                        <w:rPr>
                          <w:sz w:val="22"/>
                          <w:szCs w:val="22"/>
                        </w:rPr>
                        <w:t>•</w:t>
                      </w:r>
                      <w:r w:rsidRPr="00575E72">
                        <w:rPr>
                          <w:sz w:val="22"/>
                          <w:szCs w:val="22"/>
                        </w:rPr>
                        <w:tab/>
                        <w:t>Develop a system to be intentional and conscious of bias during the hiring, promotion, or evaluation process.</w:t>
                      </w:r>
                    </w:p>
                    <w:p w14:paraId="01172598" w14:textId="42E3F610" w:rsidR="00575E72" w:rsidRDefault="00575E72" w:rsidP="00575E72">
                      <w:pPr>
                        <w:suppressLineNumbers/>
                        <w:rPr>
                          <w:sz w:val="22"/>
                          <w:szCs w:val="22"/>
                        </w:rPr>
                      </w:pPr>
                      <w:r w:rsidRPr="00575E72">
                        <w:rPr>
                          <w:sz w:val="22"/>
                          <w:szCs w:val="22"/>
                        </w:rPr>
                        <w:t>•</w:t>
                      </w:r>
                      <w:r w:rsidRPr="00575E72">
                        <w:rPr>
                          <w:sz w:val="22"/>
                          <w:szCs w:val="22"/>
                        </w:rPr>
                        <w:tab/>
                        <w:t xml:space="preserve">Advocate for public and private sector policies that promote diversity, equity and inclusion. </w:t>
                      </w:r>
                    </w:p>
                    <w:p w14:paraId="3E638BF8" w14:textId="77777777" w:rsidR="00044BC5" w:rsidRPr="00575E72" w:rsidRDefault="00044BC5" w:rsidP="00575E72">
                      <w:pPr>
                        <w:suppressLineNumbers/>
                        <w:rPr>
                          <w:sz w:val="22"/>
                          <w:szCs w:val="22"/>
                        </w:rPr>
                      </w:pPr>
                    </w:p>
                    <w:p w14:paraId="7009F8CE" w14:textId="77777777" w:rsidR="00575E72" w:rsidRPr="00575E72" w:rsidRDefault="00575E72" w:rsidP="00575E72">
                      <w:pPr>
                        <w:suppressLineNumbers/>
                        <w:rPr>
                          <w:b/>
                          <w:sz w:val="20"/>
                          <w:szCs w:val="20"/>
                        </w:rPr>
                      </w:pPr>
                      <w:r w:rsidRPr="00575E72">
                        <w:rPr>
                          <w:b/>
                          <w:sz w:val="20"/>
                          <w:szCs w:val="20"/>
                        </w:rPr>
                        <w:t xml:space="preserve">Definitions: </w:t>
                      </w:r>
                    </w:p>
                    <w:p w14:paraId="499AE6B4" w14:textId="7E2F2CC6" w:rsidR="00575E72" w:rsidRPr="00575E72" w:rsidRDefault="00575E72" w:rsidP="00575E72">
                      <w:pPr>
                        <w:suppressLineNumbers/>
                        <w:rPr>
                          <w:sz w:val="20"/>
                          <w:szCs w:val="20"/>
                        </w:rPr>
                      </w:pPr>
                      <w:r w:rsidRPr="00575E72">
                        <w:rPr>
                          <w:b/>
                          <w:i/>
                          <w:sz w:val="20"/>
                          <w:szCs w:val="20"/>
                        </w:rPr>
                        <w:t>Diversity</w:t>
                      </w:r>
                      <w:r>
                        <w:rPr>
                          <w:sz w:val="20"/>
                          <w:szCs w:val="20"/>
                        </w:rPr>
                        <w:t xml:space="preserve"> refers to</w:t>
                      </w:r>
                      <w:r w:rsidRPr="00575E72">
                        <w:rPr>
                          <w:sz w:val="20"/>
                          <w:szCs w:val="20"/>
                        </w:rPr>
                        <w:t xml:space="preserve"> race, gender, age, ethnicity, culture, etc. It </w:t>
                      </w:r>
                      <w:r w:rsidR="00C51F0C">
                        <w:rPr>
                          <w:sz w:val="20"/>
                          <w:szCs w:val="20"/>
                        </w:rPr>
                        <w:t>relate</w:t>
                      </w:r>
                      <w:r w:rsidR="00C51F0C" w:rsidRPr="00575E72">
                        <w:rPr>
                          <w:sz w:val="20"/>
                          <w:szCs w:val="20"/>
                        </w:rPr>
                        <w:t>s</w:t>
                      </w:r>
                      <w:r w:rsidRPr="00575E72">
                        <w:rPr>
                          <w:sz w:val="20"/>
                          <w:szCs w:val="20"/>
                        </w:rPr>
                        <w:t xml:space="preserve"> to the issues that make people </w:t>
                      </w:r>
                      <w:r w:rsidR="00C51F0C">
                        <w:rPr>
                          <w:sz w:val="20"/>
                          <w:szCs w:val="20"/>
                        </w:rPr>
                        <w:t>different from one another, meaning it is</w:t>
                      </w:r>
                      <w:r w:rsidRPr="00575E72">
                        <w:rPr>
                          <w:sz w:val="20"/>
                          <w:szCs w:val="20"/>
                        </w:rPr>
                        <w:t xml:space="preserve"> not who people are—</w:t>
                      </w:r>
                      <w:r w:rsidR="00C51F0C" w:rsidRPr="00575E72">
                        <w:rPr>
                          <w:sz w:val="20"/>
                          <w:szCs w:val="20"/>
                        </w:rPr>
                        <w:t>it is</w:t>
                      </w:r>
                      <w:r w:rsidRPr="00575E72">
                        <w:rPr>
                          <w:sz w:val="20"/>
                          <w:szCs w:val="20"/>
                        </w:rPr>
                        <w:t xml:space="preserve"> th</w:t>
                      </w:r>
                      <w:r w:rsidR="00C51F0C">
                        <w:rPr>
                          <w:sz w:val="20"/>
                          <w:szCs w:val="20"/>
                        </w:rPr>
                        <w:t>e perspectives they offer</w:t>
                      </w:r>
                      <w:r w:rsidRPr="00575E72">
                        <w:rPr>
                          <w:sz w:val="20"/>
                          <w:szCs w:val="20"/>
                        </w:rPr>
                        <w:t>.</w:t>
                      </w:r>
                    </w:p>
                    <w:p w14:paraId="5691741C" w14:textId="77777777" w:rsidR="00575E72" w:rsidRPr="00575E72" w:rsidRDefault="00575E72" w:rsidP="00575E72">
                      <w:pPr>
                        <w:suppressLineNumbers/>
                        <w:rPr>
                          <w:sz w:val="20"/>
                          <w:szCs w:val="20"/>
                        </w:rPr>
                      </w:pPr>
                    </w:p>
                    <w:p w14:paraId="25204584" w14:textId="38731DDA" w:rsidR="00575E72" w:rsidRPr="00575E72" w:rsidRDefault="00575E72" w:rsidP="00575E72">
                      <w:pPr>
                        <w:suppressLineNumbers/>
                        <w:rPr>
                          <w:sz w:val="20"/>
                          <w:szCs w:val="20"/>
                        </w:rPr>
                      </w:pPr>
                      <w:r w:rsidRPr="00575E72">
                        <w:rPr>
                          <w:b/>
                          <w:i/>
                          <w:sz w:val="20"/>
                          <w:szCs w:val="20"/>
                        </w:rPr>
                        <w:t>Inclusion</w:t>
                      </w:r>
                      <w:r w:rsidRPr="00575E72">
                        <w:rPr>
                          <w:b/>
                          <w:sz w:val="20"/>
                          <w:szCs w:val="20"/>
                        </w:rPr>
                        <w:t xml:space="preserve"> </w:t>
                      </w:r>
                      <w:r w:rsidR="00C51F0C">
                        <w:rPr>
                          <w:sz w:val="20"/>
                          <w:szCs w:val="20"/>
                        </w:rPr>
                        <w:t xml:space="preserve">is welcoming all </w:t>
                      </w:r>
                      <w:r w:rsidRPr="00575E72">
                        <w:rPr>
                          <w:sz w:val="20"/>
                          <w:szCs w:val="20"/>
                        </w:rPr>
                        <w:t>people</w:t>
                      </w:r>
                      <w:r w:rsidR="00C51F0C">
                        <w:rPr>
                          <w:sz w:val="20"/>
                          <w:szCs w:val="20"/>
                        </w:rPr>
                        <w:t>s to</w:t>
                      </w:r>
                      <w:r w:rsidRPr="00575E72">
                        <w:rPr>
                          <w:sz w:val="20"/>
                          <w:szCs w:val="20"/>
                        </w:rPr>
                        <w:t xml:space="preserve"> feel valued </w:t>
                      </w:r>
                      <w:r w:rsidR="00C51F0C">
                        <w:rPr>
                          <w:sz w:val="20"/>
                          <w:szCs w:val="20"/>
                        </w:rPr>
                        <w:t xml:space="preserve">and to </w:t>
                      </w:r>
                      <w:r w:rsidRPr="00575E72">
                        <w:rPr>
                          <w:sz w:val="20"/>
                          <w:szCs w:val="20"/>
                        </w:rPr>
                        <w:t xml:space="preserve">engage in all activities, classes, </w:t>
                      </w:r>
                      <w:r w:rsidR="00C51F0C" w:rsidRPr="00575E72">
                        <w:rPr>
                          <w:sz w:val="20"/>
                          <w:szCs w:val="20"/>
                        </w:rPr>
                        <w:t>discussions</w:t>
                      </w:r>
                      <w:r w:rsidRPr="00575E72">
                        <w:rPr>
                          <w:sz w:val="20"/>
                          <w:szCs w:val="20"/>
                        </w:rPr>
                        <w:t xml:space="preserve"> and to give credence to their questions, opinions and concerns.</w:t>
                      </w:r>
                    </w:p>
                    <w:p w14:paraId="6217AFA5" w14:textId="77777777" w:rsidR="00575E72" w:rsidRPr="00575E72" w:rsidRDefault="00575E72" w:rsidP="00575E72">
                      <w:pPr>
                        <w:suppressLineNumbers/>
                        <w:rPr>
                          <w:sz w:val="20"/>
                          <w:szCs w:val="20"/>
                        </w:rPr>
                      </w:pPr>
                    </w:p>
                    <w:p w14:paraId="7FF89D5C" w14:textId="638040F4" w:rsidR="001A345B" w:rsidRPr="00575E72" w:rsidRDefault="00575E72" w:rsidP="00575E72">
                      <w:pPr>
                        <w:suppressLineNumbers/>
                        <w:rPr>
                          <w:sz w:val="20"/>
                          <w:szCs w:val="20"/>
                        </w:rPr>
                      </w:pPr>
                      <w:r w:rsidRPr="00575E72">
                        <w:rPr>
                          <w:b/>
                          <w:i/>
                          <w:sz w:val="20"/>
                          <w:szCs w:val="20"/>
                        </w:rPr>
                        <w:t>Equity</w:t>
                      </w:r>
                      <w:r w:rsidRPr="00575E72">
                        <w:rPr>
                          <w:sz w:val="20"/>
                          <w:szCs w:val="20"/>
                        </w:rPr>
                        <w:t xml:space="preserve"> means making sure that everyone has access to the same opportunities despite any barriers or advantages. Everyone is afforded the same opportunities to participate and engage </w:t>
                      </w:r>
                      <w:r w:rsidR="00044BC5">
                        <w:rPr>
                          <w:sz w:val="20"/>
                          <w:szCs w:val="20"/>
                        </w:rPr>
                        <w:t xml:space="preserve">in all programs and activities </w:t>
                      </w:r>
                      <w:r w:rsidRPr="00575E72">
                        <w:rPr>
                          <w:sz w:val="20"/>
                          <w:szCs w:val="20"/>
                        </w:rPr>
                        <w:t xml:space="preserve">regardless of </w:t>
                      </w:r>
                      <w:r w:rsidR="00C51F0C">
                        <w:rPr>
                          <w:sz w:val="20"/>
                          <w:szCs w:val="20"/>
                        </w:rPr>
                        <w:t xml:space="preserve">who they are, </w:t>
                      </w:r>
                      <w:r w:rsidRPr="00575E72">
                        <w:rPr>
                          <w:sz w:val="20"/>
                          <w:szCs w:val="20"/>
                        </w:rPr>
                        <w:t>or where they came from.</w:t>
                      </w:r>
                    </w:p>
                    <w:p w14:paraId="7FF89D5D" w14:textId="77777777" w:rsidR="001A345B" w:rsidRDefault="001A345B" w:rsidP="001A345B">
                      <w:pPr>
                        <w:suppressLineNumbers/>
                      </w:pPr>
                    </w:p>
                  </w:txbxContent>
                </v:textbox>
              </v:shape>
            </w:pict>
          </mc:Fallback>
        </mc:AlternateContent>
      </w:r>
      <w:r w:rsidRPr="00040EE2">
        <w:rPr>
          <w:rFonts w:ascii="Calligrapher" w:hAnsi="Calligrapher" w:cs="Latha"/>
          <w:b/>
          <w:bCs/>
        </w:rPr>
        <w:t>Officers</w:t>
      </w:r>
      <w:r w:rsidRPr="00040EE2">
        <w:rPr>
          <w:rFonts w:ascii="Calligrapher" w:hAnsi="Calligrapher" w:cs="Latha"/>
        </w:rPr>
        <w:t xml:space="preserve">   </w:t>
      </w:r>
    </w:p>
    <w:p w14:paraId="7FF89D41" w14:textId="0AD37143" w:rsidR="001A345B" w:rsidRPr="00090D50" w:rsidRDefault="00575E72" w:rsidP="001A345B">
      <w:pPr>
        <w:widowControl/>
        <w:ind w:left="-720"/>
        <w:rPr>
          <w:rFonts w:ascii="Calligrapher" w:hAnsi="Calligrapher" w:cs="Shruti"/>
          <w:b/>
          <w:i/>
          <w:sz w:val="20"/>
          <w:szCs w:val="20"/>
        </w:rPr>
      </w:pPr>
      <w:r>
        <w:rPr>
          <w:rFonts w:ascii="Calligrapher" w:hAnsi="Calligrapher" w:cs="Shruti"/>
          <w:b/>
          <w:sz w:val="20"/>
          <w:szCs w:val="20"/>
        </w:rPr>
        <w:t>Kenneth Hitchens</w:t>
      </w:r>
      <w:r w:rsidR="001A345B">
        <w:rPr>
          <w:rFonts w:ascii="Calligrapher" w:hAnsi="Calligrapher" w:cs="Shruti"/>
          <w:b/>
          <w:sz w:val="20"/>
          <w:szCs w:val="20"/>
        </w:rPr>
        <w:t xml:space="preserve"> </w:t>
      </w:r>
    </w:p>
    <w:p w14:paraId="7FF89D42" w14:textId="77777777" w:rsidR="001A345B" w:rsidRPr="00991C6A" w:rsidRDefault="001A345B" w:rsidP="001A345B">
      <w:pPr>
        <w:widowControl/>
        <w:ind w:left="-720"/>
        <w:rPr>
          <w:i/>
          <w:iCs/>
          <w:sz w:val="74"/>
          <w:szCs w:val="74"/>
        </w:rPr>
      </w:pPr>
      <w:r w:rsidRPr="00991C6A">
        <w:rPr>
          <w:i/>
          <w:iCs/>
          <w:sz w:val="20"/>
          <w:szCs w:val="20"/>
        </w:rPr>
        <w:t>President</w:t>
      </w:r>
      <w:r w:rsidRPr="00991C6A">
        <w:rPr>
          <w:i/>
          <w:iCs/>
          <w:sz w:val="74"/>
          <w:szCs w:val="74"/>
        </w:rPr>
        <w:t xml:space="preserve">                               </w:t>
      </w:r>
    </w:p>
    <w:p w14:paraId="7FF89D43" w14:textId="77777777" w:rsidR="001A345B" w:rsidRPr="00040EE2" w:rsidRDefault="001A345B" w:rsidP="001A345B">
      <w:pPr>
        <w:widowControl/>
        <w:ind w:left="-720"/>
        <w:rPr>
          <w:rFonts w:ascii="Calligrapher" w:hAnsi="Calligrapher" w:cs="Shruti"/>
          <w:sz w:val="20"/>
          <w:szCs w:val="20"/>
        </w:rPr>
      </w:pPr>
    </w:p>
    <w:p w14:paraId="7FF89D44" w14:textId="5ECADC8D" w:rsidR="001A345B" w:rsidRPr="00090D50" w:rsidRDefault="00575E72" w:rsidP="001A345B">
      <w:pPr>
        <w:widowControl/>
        <w:ind w:left="-720"/>
        <w:rPr>
          <w:rFonts w:ascii="Calligrapher" w:hAnsi="Calligrapher" w:cs="Shruti"/>
          <w:b/>
          <w:i/>
          <w:iCs/>
          <w:sz w:val="20"/>
          <w:szCs w:val="20"/>
        </w:rPr>
      </w:pPr>
      <w:r>
        <w:rPr>
          <w:rFonts w:ascii="Calligrapher" w:hAnsi="Calligrapher" w:cs="Shruti"/>
          <w:b/>
          <w:sz w:val="20"/>
          <w:szCs w:val="20"/>
        </w:rPr>
        <w:t>Pamela Tyson</w:t>
      </w:r>
    </w:p>
    <w:p w14:paraId="7FF89D45" w14:textId="76B5C522" w:rsidR="001A345B" w:rsidRPr="00991C6A" w:rsidRDefault="001A345B" w:rsidP="001A345B">
      <w:pPr>
        <w:widowControl/>
        <w:ind w:left="-720"/>
        <w:rPr>
          <w:i/>
          <w:iCs/>
          <w:sz w:val="74"/>
          <w:szCs w:val="74"/>
        </w:rPr>
      </w:pPr>
      <w:r w:rsidRPr="00991C6A">
        <w:rPr>
          <w:i/>
          <w:iCs/>
          <w:sz w:val="20"/>
          <w:szCs w:val="20"/>
        </w:rPr>
        <w:t>Vice President</w:t>
      </w:r>
    </w:p>
    <w:p w14:paraId="7FF89D46" w14:textId="77777777" w:rsidR="001A345B" w:rsidRPr="00040EE2" w:rsidRDefault="001A345B" w:rsidP="001A345B">
      <w:pPr>
        <w:widowControl/>
        <w:ind w:left="-720"/>
        <w:rPr>
          <w:rFonts w:ascii="Calligrapher" w:hAnsi="Calligrapher" w:cs="Shruti"/>
          <w:i/>
          <w:iCs/>
        </w:rPr>
      </w:pPr>
    </w:p>
    <w:p w14:paraId="7FF89D47" w14:textId="01FD2EDC" w:rsidR="001A345B" w:rsidRPr="00090D50" w:rsidRDefault="00E75B8F" w:rsidP="001A345B">
      <w:pPr>
        <w:widowControl/>
        <w:ind w:left="-720"/>
        <w:rPr>
          <w:rFonts w:ascii="Calligrapher" w:hAnsi="Calligrapher" w:cs="Shruti"/>
          <w:b/>
          <w:sz w:val="20"/>
          <w:szCs w:val="20"/>
        </w:rPr>
      </w:pPr>
      <w:r>
        <w:rPr>
          <w:rFonts w:ascii="Calligrapher" w:hAnsi="Calligrapher" w:cs="Shruti"/>
          <w:b/>
          <w:sz w:val="20"/>
          <w:szCs w:val="20"/>
        </w:rPr>
        <w:t>Janet Rosenthal</w:t>
      </w:r>
    </w:p>
    <w:p w14:paraId="7FF89D48" w14:textId="77777777" w:rsidR="001A345B" w:rsidRDefault="001A345B" w:rsidP="001A345B">
      <w:pPr>
        <w:widowControl/>
        <w:ind w:left="-720"/>
        <w:rPr>
          <w:i/>
          <w:iCs/>
          <w:sz w:val="20"/>
          <w:szCs w:val="20"/>
        </w:rPr>
      </w:pPr>
      <w:r w:rsidRPr="00991C6A">
        <w:rPr>
          <w:i/>
          <w:iCs/>
          <w:sz w:val="20"/>
          <w:szCs w:val="20"/>
        </w:rPr>
        <w:t>Treasure</w:t>
      </w:r>
      <w:r>
        <w:rPr>
          <w:i/>
          <w:iCs/>
          <w:sz w:val="20"/>
          <w:szCs w:val="20"/>
        </w:rPr>
        <w:t>r</w:t>
      </w:r>
    </w:p>
    <w:p w14:paraId="7FF89D49" w14:textId="77777777" w:rsidR="001A345B" w:rsidRPr="00991C6A" w:rsidRDefault="001A345B" w:rsidP="001A345B">
      <w:pPr>
        <w:widowControl/>
        <w:ind w:left="-720"/>
        <w:rPr>
          <w:i/>
          <w:iCs/>
          <w:sz w:val="20"/>
          <w:szCs w:val="20"/>
        </w:rPr>
      </w:pPr>
    </w:p>
    <w:p w14:paraId="7FF89D4A" w14:textId="7664F3B9" w:rsidR="001A345B" w:rsidRPr="00090D50" w:rsidRDefault="00E75B8F" w:rsidP="001A345B">
      <w:pPr>
        <w:widowControl/>
        <w:ind w:left="-720"/>
        <w:rPr>
          <w:rFonts w:ascii="Calligrapher" w:hAnsi="Calligrapher" w:cs="Shruti"/>
          <w:b/>
          <w:iCs/>
          <w:sz w:val="20"/>
          <w:szCs w:val="20"/>
        </w:rPr>
      </w:pPr>
      <w:r>
        <w:rPr>
          <w:rFonts w:ascii="Calligrapher" w:hAnsi="Calligrapher" w:cs="Shruti"/>
          <w:b/>
          <w:iCs/>
          <w:sz w:val="20"/>
          <w:szCs w:val="20"/>
        </w:rPr>
        <w:t xml:space="preserve">Janice </w:t>
      </w:r>
      <w:proofErr w:type="spellStart"/>
      <w:r>
        <w:rPr>
          <w:rFonts w:ascii="Calligrapher" w:hAnsi="Calligrapher" w:cs="Shruti"/>
          <w:b/>
          <w:iCs/>
          <w:sz w:val="20"/>
          <w:szCs w:val="20"/>
        </w:rPr>
        <w:t>Cambron</w:t>
      </w:r>
      <w:proofErr w:type="spellEnd"/>
    </w:p>
    <w:p w14:paraId="7FF89D4B" w14:textId="77777777" w:rsidR="001A345B" w:rsidRPr="00991C6A" w:rsidRDefault="001A345B" w:rsidP="001A345B">
      <w:pPr>
        <w:widowControl/>
        <w:ind w:left="-720"/>
        <w:rPr>
          <w:i/>
          <w:iCs/>
          <w:sz w:val="74"/>
          <w:szCs w:val="74"/>
        </w:rPr>
      </w:pPr>
      <w:r w:rsidRPr="00991C6A">
        <w:rPr>
          <w:i/>
          <w:iCs/>
          <w:sz w:val="20"/>
          <w:szCs w:val="20"/>
        </w:rPr>
        <w:t>Secretary</w:t>
      </w:r>
    </w:p>
    <w:p w14:paraId="7FF89D4C" w14:textId="77777777" w:rsidR="001A345B" w:rsidRPr="00575E72" w:rsidRDefault="001A345B" w:rsidP="001A345B">
      <w:pPr>
        <w:widowControl/>
        <w:ind w:left="-720"/>
        <w:rPr>
          <w:rFonts w:ascii="Calligrapher" w:hAnsi="Calligrapher" w:cs="Latha"/>
          <w:i/>
          <w:iCs/>
          <w:sz w:val="22"/>
          <w:szCs w:val="22"/>
        </w:rPr>
      </w:pPr>
    </w:p>
    <w:p w14:paraId="7FF89D4D" w14:textId="77777777" w:rsidR="001A345B" w:rsidRPr="00040EE2" w:rsidRDefault="001A345B" w:rsidP="001A345B">
      <w:pPr>
        <w:widowControl/>
        <w:ind w:left="-720"/>
        <w:rPr>
          <w:rFonts w:ascii="Calligrapher" w:hAnsi="Calligrapher" w:cs="Latha"/>
          <w:sz w:val="28"/>
          <w:szCs w:val="28"/>
        </w:rPr>
      </w:pPr>
      <w:r w:rsidRPr="00040EE2">
        <w:rPr>
          <w:rFonts w:ascii="Calligrapher" w:hAnsi="Calligrapher" w:cs="Latha"/>
          <w:b/>
          <w:bCs/>
        </w:rPr>
        <w:t>Artistic Director</w:t>
      </w:r>
    </w:p>
    <w:p w14:paraId="7FF89D4E" w14:textId="77777777" w:rsidR="001A345B" w:rsidRPr="00575E72" w:rsidRDefault="001A345B" w:rsidP="001A345B">
      <w:pPr>
        <w:widowControl/>
        <w:ind w:left="-720"/>
        <w:rPr>
          <w:rFonts w:ascii="Calligrapher" w:hAnsi="Calligrapher" w:cs="Latha"/>
          <w:sz w:val="20"/>
          <w:szCs w:val="20"/>
        </w:rPr>
      </w:pPr>
    </w:p>
    <w:p w14:paraId="7FF89D4F" w14:textId="77777777" w:rsidR="001A345B" w:rsidRPr="00040EE2" w:rsidRDefault="001A345B" w:rsidP="001A345B">
      <w:pPr>
        <w:widowControl/>
        <w:ind w:left="-720"/>
        <w:rPr>
          <w:rFonts w:ascii="Calligrapher" w:hAnsi="Calligrapher" w:cs="Shruti"/>
        </w:rPr>
      </w:pPr>
      <w:r w:rsidRPr="00040EE2">
        <w:rPr>
          <w:rFonts w:ascii="Calligrapher" w:hAnsi="Calligrapher" w:cs="Shruti"/>
          <w:sz w:val="20"/>
          <w:szCs w:val="20"/>
        </w:rPr>
        <w:t>Cynthia M. Domino</w:t>
      </w:r>
    </w:p>
    <w:p w14:paraId="7FF89D50" w14:textId="77777777" w:rsidR="001A345B" w:rsidRPr="00575E72" w:rsidRDefault="001A345B" w:rsidP="001A345B">
      <w:pPr>
        <w:widowControl/>
        <w:ind w:left="-720"/>
        <w:rPr>
          <w:rFonts w:ascii="Calligrapher" w:hAnsi="Calligrapher" w:cs="Shruti"/>
          <w:sz w:val="22"/>
          <w:szCs w:val="22"/>
        </w:rPr>
      </w:pPr>
    </w:p>
    <w:p w14:paraId="7FF89D51" w14:textId="77777777" w:rsidR="001A345B" w:rsidRPr="00040EE2" w:rsidRDefault="001A345B" w:rsidP="001A345B">
      <w:pPr>
        <w:widowControl/>
        <w:ind w:left="-720"/>
        <w:rPr>
          <w:rFonts w:ascii="Calligrapher" w:hAnsi="Calligrapher" w:cs="Latha"/>
          <w:b/>
          <w:bCs/>
        </w:rPr>
      </w:pPr>
      <w:r w:rsidRPr="00040EE2">
        <w:rPr>
          <w:rFonts w:ascii="Calligrapher" w:hAnsi="Calligrapher" w:cs="Latha"/>
          <w:b/>
          <w:bCs/>
        </w:rPr>
        <w:t>Directors</w:t>
      </w:r>
    </w:p>
    <w:p w14:paraId="2DEB1618" w14:textId="77777777" w:rsidR="00575E72" w:rsidRDefault="00575E72" w:rsidP="00575E72">
      <w:pPr>
        <w:widowControl/>
        <w:ind w:left="-720"/>
        <w:rPr>
          <w:rFonts w:ascii="Calligrapher" w:hAnsi="Calligrapher" w:cs="Shruti"/>
          <w:sz w:val="20"/>
          <w:szCs w:val="20"/>
        </w:rPr>
      </w:pPr>
    </w:p>
    <w:p w14:paraId="49D88C23" w14:textId="659F5E21" w:rsidR="00575E72" w:rsidRDefault="00575E72" w:rsidP="00575E72">
      <w:pPr>
        <w:widowControl/>
        <w:ind w:left="-720"/>
        <w:rPr>
          <w:rFonts w:ascii="Calligrapher" w:hAnsi="Calligrapher" w:cs="Shruti"/>
          <w:sz w:val="20"/>
          <w:szCs w:val="20"/>
        </w:rPr>
      </w:pPr>
      <w:r>
        <w:rPr>
          <w:rFonts w:ascii="Calligrapher" w:hAnsi="Calligrapher" w:cs="Shruti"/>
          <w:sz w:val="20"/>
          <w:szCs w:val="20"/>
        </w:rPr>
        <w:t>Paul Herron</w:t>
      </w:r>
    </w:p>
    <w:p w14:paraId="28B21908" w14:textId="760C1D9A" w:rsidR="00575E72" w:rsidRDefault="001A345B" w:rsidP="00575E72">
      <w:pPr>
        <w:widowControl/>
        <w:ind w:left="-720"/>
        <w:rPr>
          <w:rFonts w:ascii="Calligrapher" w:hAnsi="Calligrapher" w:cs="Shruti"/>
          <w:sz w:val="20"/>
          <w:szCs w:val="20"/>
        </w:rPr>
      </w:pPr>
      <w:r w:rsidRPr="0073011D">
        <w:rPr>
          <w:rFonts w:ascii="Calligrapher" w:hAnsi="Calligrapher" w:cs="Shruti"/>
          <w:sz w:val="20"/>
          <w:szCs w:val="20"/>
        </w:rPr>
        <w:t xml:space="preserve">Mark </w:t>
      </w:r>
      <w:proofErr w:type="spellStart"/>
      <w:r w:rsidRPr="0073011D">
        <w:rPr>
          <w:rFonts w:ascii="Calligrapher" w:hAnsi="Calligrapher" w:cs="Shruti"/>
          <w:sz w:val="20"/>
          <w:szCs w:val="20"/>
        </w:rPr>
        <w:t>Kadetsky</w:t>
      </w:r>
      <w:proofErr w:type="spellEnd"/>
      <w:r w:rsidR="00575E72" w:rsidRPr="00575E72">
        <w:rPr>
          <w:rFonts w:ascii="Calligrapher" w:hAnsi="Calligrapher" w:cs="Shruti"/>
          <w:sz w:val="20"/>
          <w:szCs w:val="20"/>
        </w:rPr>
        <w:t xml:space="preserve"> </w:t>
      </w:r>
    </w:p>
    <w:p w14:paraId="5C4F2E4E" w14:textId="067A9BA7" w:rsidR="00575E72" w:rsidRDefault="00575E72" w:rsidP="00575E72">
      <w:pPr>
        <w:widowControl/>
        <w:ind w:left="-720"/>
        <w:rPr>
          <w:rFonts w:ascii="Calligrapher" w:hAnsi="Calligrapher" w:cs="Shruti"/>
          <w:sz w:val="20"/>
          <w:szCs w:val="20"/>
        </w:rPr>
      </w:pPr>
      <w:r>
        <w:rPr>
          <w:rFonts w:ascii="Calligrapher" w:hAnsi="Calligrapher" w:cs="Shruti"/>
          <w:sz w:val="20"/>
          <w:szCs w:val="20"/>
        </w:rPr>
        <w:t xml:space="preserve">Tamar </w:t>
      </w:r>
      <w:proofErr w:type="spellStart"/>
      <w:r>
        <w:rPr>
          <w:rFonts w:ascii="Calligrapher" w:hAnsi="Calligrapher" w:cs="Shruti"/>
          <w:sz w:val="20"/>
          <w:szCs w:val="20"/>
        </w:rPr>
        <w:t>LaSure</w:t>
      </w:r>
      <w:proofErr w:type="spellEnd"/>
      <w:r>
        <w:rPr>
          <w:rFonts w:ascii="Calligrapher" w:hAnsi="Calligrapher" w:cs="Shruti"/>
          <w:sz w:val="20"/>
          <w:szCs w:val="20"/>
        </w:rPr>
        <w:t>-Owens</w:t>
      </w:r>
    </w:p>
    <w:p w14:paraId="7FF89D56" w14:textId="1D75F1EE" w:rsidR="001A345B" w:rsidRDefault="00E75B8F" w:rsidP="001A345B">
      <w:pPr>
        <w:widowControl/>
        <w:ind w:left="-720"/>
        <w:rPr>
          <w:rFonts w:ascii="Calligrapher" w:hAnsi="Calligrapher" w:cs="Shruti"/>
          <w:sz w:val="20"/>
          <w:szCs w:val="20"/>
        </w:rPr>
      </w:pPr>
      <w:r>
        <w:rPr>
          <w:rFonts w:ascii="Calligrapher" w:hAnsi="Calligrapher" w:cs="Shruti"/>
          <w:sz w:val="20"/>
          <w:szCs w:val="20"/>
        </w:rPr>
        <w:t xml:space="preserve">Donna </w:t>
      </w:r>
      <w:proofErr w:type="spellStart"/>
      <w:r>
        <w:rPr>
          <w:rFonts w:ascii="Calligrapher" w:hAnsi="Calligrapher" w:cs="Shruti"/>
          <w:sz w:val="20"/>
          <w:szCs w:val="20"/>
        </w:rPr>
        <w:t>Markulic</w:t>
      </w:r>
      <w:proofErr w:type="spellEnd"/>
    </w:p>
    <w:p w14:paraId="50CEED42" w14:textId="6E73A575" w:rsidR="00575E72" w:rsidRDefault="00575E72" w:rsidP="001A345B">
      <w:pPr>
        <w:widowControl/>
        <w:ind w:left="-720"/>
        <w:rPr>
          <w:rFonts w:ascii="Calligrapher" w:hAnsi="Calligrapher" w:cs="Shruti"/>
          <w:sz w:val="20"/>
          <w:szCs w:val="20"/>
        </w:rPr>
      </w:pPr>
      <w:r>
        <w:rPr>
          <w:rFonts w:ascii="Calligrapher" w:hAnsi="Calligrapher" w:cs="Shruti"/>
          <w:sz w:val="20"/>
          <w:szCs w:val="20"/>
        </w:rPr>
        <w:t>Gary Press</w:t>
      </w:r>
    </w:p>
    <w:p w14:paraId="7FF89D57" w14:textId="03949000" w:rsidR="001A345B" w:rsidRPr="0073011D" w:rsidRDefault="001A345B" w:rsidP="001A345B">
      <w:pPr>
        <w:widowControl/>
        <w:ind w:left="-720"/>
        <w:rPr>
          <w:rFonts w:ascii="Calligrapher" w:hAnsi="Calligrapher" w:cs="Shruti"/>
          <w:sz w:val="20"/>
          <w:szCs w:val="20"/>
        </w:rPr>
      </w:pPr>
    </w:p>
    <w:p w14:paraId="7FF89D58" w14:textId="77777777" w:rsidR="00DD1EEC" w:rsidRDefault="00DD1EEC"/>
    <w:sectPr w:rsidR="00DD1EEC" w:rsidSect="001A345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ligrapher">
    <w:altName w:val="Times New Roman"/>
    <w:charset w:val="00"/>
    <w:family w:val="auto"/>
    <w:pitch w:val="default"/>
  </w:font>
  <w:font w:name="Shruti">
    <w:panose1 w:val="020B0502040204020203"/>
    <w:charset w:val="01"/>
    <w:family w:val="roman"/>
    <w:notTrueType/>
    <w:pitch w:val="variable"/>
  </w:font>
  <w:font w:name="Latha">
    <w:panose1 w:val="020B0604020202020204"/>
    <w:charset w:val="01"/>
    <w:family w:val="roman"/>
    <w:notTrueType/>
    <w:pitch w:val="variable"/>
    <w:sig w:usb0="00040000" w:usb1="00000000" w:usb2="00000000" w:usb3="00000000" w:csb0="00000000"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Wd2UDAL28gEZHNcHWc/NOhFgvZnsRjSIu+Au5WNT1hrFBVx/nckQMh0Z39BT2la/b0xTGBLYLmr8D0SUxJcs1Q==" w:salt="smcfEdBZTnUmdufGARWIc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5B"/>
    <w:rsid w:val="00044BC5"/>
    <w:rsid w:val="001A345B"/>
    <w:rsid w:val="002D0228"/>
    <w:rsid w:val="00575E72"/>
    <w:rsid w:val="00870E10"/>
    <w:rsid w:val="00C51F0C"/>
    <w:rsid w:val="00DD1EEC"/>
    <w:rsid w:val="00E7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9D3B"/>
  <w15:chartTrackingRefBased/>
  <w15:docId w15:val="{05851334-278B-4EA3-B158-79D1A0F8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5B"/>
    <w:pPr>
      <w:widowControl w:val="0"/>
      <w:autoSpaceDE w:val="0"/>
      <w:autoSpaceDN w:val="0"/>
      <w:adjustRightInd w:val="0"/>
      <w:ind w:left="0" w:firstLine="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34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252DF-06EF-4D50-AF05-063587314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67</Words>
  <Characters>383</Characters>
  <Application>Microsoft Office Word</Application>
  <DocSecurity>8</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dc:creator>
  <cp:keywords/>
  <dc:description/>
  <cp:lastModifiedBy>Microsoft account</cp:lastModifiedBy>
  <cp:revision>6</cp:revision>
  <dcterms:created xsi:type="dcterms:W3CDTF">2022-07-25T16:04:00Z</dcterms:created>
  <dcterms:modified xsi:type="dcterms:W3CDTF">2022-09-02T20:28:00Z</dcterms:modified>
</cp:coreProperties>
</file>